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ind w:right="1309"/>
        <w:jc w:val="both"/>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附件2：</w:t>
      </w:r>
    </w:p>
    <w:p>
      <w:pPr>
        <w:spacing w:before="24"/>
        <w:ind w:left="1168" w:right="1309"/>
        <w:jc w:val="center"/>
        <w:rPr>
          <w:rFonts w:hint="eastAsia" w:ascii="方正小标宋简体" w:eastAsia="方正小标宋简体"/>
          <w:bCs/>
          <w:sz w:val="32"/>
        </w:rPr>
      </w:pPr>
    </w:p>
    <w:p>
      <w:pPr>
        <w:pStyle w:val="2"/>
        <w:ind w:right="241"/>
        <w:jc w:val="center"/>
        <w:rPr>
          <w:rFonts w:hint="eastAsia" w:ascii="方正小标宋简体" w:hAnsi="方正小标宋简体" w:eastAsia="方正小标宋简体" w:cs="方正小标宋简体"/>
          <w:b w:val="0"/>
          <w:bCs w:val="0"/>
          <w:i w:val="0"/>
          <w:iCs w:val="0"/>
          <w:caps w:val="0"/>
          <w:color w:val="000000"/>
          <w:spacing w:val="0"/>
          <w:sz w:val="32"/>
          <w:szCs w:val="32"/>
        </w:rPr>
      </w:pPr>
      <w:r>
        <w:rPr>
          <w:rFonts w:hint="eastAsia" w:ascii="方正小标宋简体" w:hAnsi="方正小标宋简体" w:eastAsia="方正小标宋简体" w:cs="方正小标宋简体"/>
          <w:b w:val="0"/>
          <w:bCs w:val="0"/>
          <w:i w:val="0"/>
          <w:iCs w:val="0"/>
          <w:caps w:val="0"/>
          <w:color w:val="000000"/>
          <w:spacing w:val="0"/>
          <w:sz w:val="32"/>
          <w:szCs w:val="32"/>
        </w:rPr>
        <w:t>长春中医药大学硕士研究生诚信复试承诺书</w:t>
      </w:r>
    </w:p>
    <w:p>
      <w:pPr>
        <w:pStyle w:val="2"/>
        <w:ind w:right="241"/>
        <w:jc w:val="right"/>
        <w:rPr>
          <w:rFonts w:ascii="仿宋" w:hAnsi="仿宋" w:eastAsia="仿宋" w:cs="仿宋"/>
          <w:i w:val="0"/>
          <w:iCs w:val="0"/>
          <w:caps w:val="0"/>
          <w:color w:val="000000"/>
          <w:spacing w:val="0"/>
          <w:sz w:val="31"/>
          <w:szCs w:val="31"/>
        </w:rPr>
      </w:pPr>
    </w:p>
    <w:p>
      <w:pPr>
        <w:pStyle w:val="2"/>
        <w:ind w:right="241"/>
        <w:jc w:val="right"/>
      </w:pPr>
      <w:r>
        <w:rPr>
          <w:rFonts w:hint="eastAsia"/>
          <w:spacing w:val="-9"/>
          <w:lang w:val="en-US"/>
        </w:rPr>
        <w:t xml:space="preserve">    </w:t>
      </w:r>
      <w:r>
        <w:rPr>
          <w:spacing w:val="-9"/>
        </w:rPr>
        <w:t>我是参加</w:t>
      </w:r>
      <w:r>
        <w:rPr>
          <w:rFonts w:hint="eastAsia"/>
        </w:rPr>
        <w:t>202</w:t>
      </w:r>
      <w:r>
        <w:rPr>
          <w:rFonts w:hint="eastAsia"/>
          <w:lang w:val="en-US" w:eastAsia="zh-CN"/>
        </w:rPr>
        <w:t>4</w:t>
      </w:r>
      <w:r>
        <w:rPr>
          <w:spacing w:val="-4"/>
        </w:rPr>
        <w:t>年</w:t>
      </w:r>
      <w:r>
        <w:rPr>
          <w:rFonts w:hint="eastAsia"/>
          <w:spacing w:val="-4"/>
        </w:rPr>
        <w:t>长春中医药大学</w:t>
      </w:r>
      <w:r>
        <w:rPr>
          <w:spacing w:val="-4"/>
        </w:rPr>
        <w:t>硕士研究生复试的考生。我已认真阅读</w:t>
      </w:r>
    </w:p>
    <w:p>
      <w:pPr>
        <w:pStyle w:val="2"/>
        <w:spacing w:before="40" w:line="268" w:lineRule="auto"/>
        <w:ind w:left="100" w:right="102"/>
        <w:jc w:val="both"/>
      </w:pPr>
      <w:r>
        <w:rPr>
          <w:spacing w:val="-11"/>
        </w:rPr>
        <w:t>《</w:t>
      </w:r>
      <w:r>
        <w:rPr>
          <w:rFonts w:hint="eastAsia"/>
          <w:spacing w:val="-11"/>
        </w:rPr>
        <w:t>长春中医药大学</w:t>
      </w:r>
      <w:r>
        <w:rPr>
          <w:rFonts w:hint="eastAsia"/>
        </w:rPr>
        <w:t>202</w:t>
      </w:r>
      <w:r>
        <w:rPr>
          <w:rFonts w:hint="eastAsia"/>
          <w:lang w:val="en-US" w:eastAsia="zh-CN"/>
        </w:rPr>
        <w:t>4</w:t>
      </w:r>
      <w:r>
        <w:rPr>
          <w:spacing w:val="-18"/>
        </w:rPr>
        <w:t>年硕士研究生</w:t>
      </w:r>
      <w:r>
        <w:rPr>
          <w:rFonts w:hint="eastAsia"/>
          <w:spacing w:val="-18"/>
        </w:rPr>
        <w:t>复试录取工作方案</w:t>
      </w:r>
      <w:r>
        <w:rPr>
          <w:spacing w:val="-18"/>
        </w:rPr>
        <w:t>》、《</w:t>
      </w:r>
      <w:r>
        <w:rPr>
          <w:rFonts w:hint="eastAsia"/>
          <w:spacing w:val="-11"/>
        </w:rPr>
        <w:t>长春中医药大学</w:t>
      </w:r>
      <w:r>
        <w:rPr>
          <w:rFonts w:hint="eastAsia"/>
        </w:rPr>
        <w:t>202</w:t>
      </w:r>
      <w:r>
        <w:rPr>
          <w:rFonts w:hint="eastAsia"/>
          <w:lang w:val="en-US" w:eastAsia="zh-CN"/>
        </w:rPr>
        <w:t>4</w:t>
      </w:r>
      <w:r>
        <w:rPr>
          <w:spacing w:val="-10"/>
        </w:rPr>
        <w:t>年硕士研究生招生考试复试通知》、《国家教育考试违规处理办法》</w:t>
      </w:r>
      <w:r>
        <w:rPr>
          <w:spacing w:val="-4"/>
        </w:rPr>
        <w:t>等相关招考信息。</w:t>
      </w:r>
      <w:bookmarkStart w:id="0" w:name="_GoBack"/>
      <w:bookmarkEnd w:id="0"/>
      <w:r>
        <w:rPr>
          <w:spacing w:val="-3"/>
        </w:rPr>
        <w:t>我已清楚了解，根据《中华人民共和国修正案</w:t>
      </w:r>
      <w:r>
        <w:t>（九</w:t>
      </w:r>
      <w:r>
        <w:rPr>
          <w:spacing w:val="-3"/>
        </w:rPr>
        <w:t>）</w:t>
      </w:r>
      <w:r>
        <w:rPr>
          <w:spacing w:val="-2"/>
        </w:rPr>
        <w:t>》、《中华人民共</w:t>
      </w:r>
      <w:r>
        <w:rPr>
          <w:spacing w:val="-18"/>
        </w:rPr>
        <w:t>和国教育法》和</w:t>
      </w:r>
      <w:r>
        <w:t>2019</w:t>
      </w:r>
      <w:r>
        <w:rPr>
          <w:spacing w:val="-46"/>
        </w:rPr>
        <w:t xml:space="preserve">年 </w:t>
      </w:r>
      <w:r>
        <w:t>9</w:t>
      </w:r>
      <w:r>
        <w:rPr>
          <w:spacing w:val="-47"/>
        </w:rPr>
        <w:t>月</w:t>
      </w:r>
      <w:r>
        <w:t>4</w:t>
      </w:r>
      <w:r>
        <w:rPr>
          <w:spacing w:val="-15"/>
        </w:rPr>
        <w:t>日起施行的《最高人民法院、最高人民检察院</w:t>
      </w:r>
      <w:r>
        <w:rPr>
          <w:spacing w:val="-3"/>
        </w:rPr>
        <w:t>关于办理组织考试作弊等刑事案件适用法律若干问题的解释》，在法律规定的国家考试中，组织作弊的行为；为他人实施组织作弊提供作弊器材或者其他帮助的行为；为实施考试作弊向他人非法出售或者提供考试的试题、答案的行为；代替他人或者让他人代替自己参加考试的行为都将触犯刑法。</w:t>
      </w:r>
    </w:p>
    <w:p>
      <w:pPr>
        <w:pStyle w:val="2"/>
        <w:spacing w:before="9"/>
        <w:ind w:left="659"/>
      </w:pPr>
      <w:r>
        <w:t>我郑重承诺：</w:t>
      </w:r>
    </w:p>
    <w:p>
      <w:pPr>
        <w:pStyle w:val="2"/>
        <w:spacing w:before="39" w:line="268" w:lineRule="auto"/>
        <w:ind w:left="100" w:right="241" w:firstLine="559"/>
      </w:pPr>
      <w:r>
        <w:t>一、保证在复试时提交的各项材料真实、准确。如提供虚假、错误信息或弄虚作假，本人承担由此造成的一切后果。</w:t>
      </w:r>
    </w:p>
    <w:p>
      <w:pPr>
        <w:pStyle w:val="2"/>
        <w:spacing w:line="357" w:lineRule="exact"/>
        <w:ind w:left="659"/>
      </w:pPr>
      <w:r>
        <w:t>二、严格按复试流程、纪律和要求参加复试。</w:t>
      </w:r>
    </w:p>
    <w:p>
      <w:pPr>
        <w:pStyle w:val="2"/>
        <w:spacing w:before="40" w:line="268" w:lineRule="auto"/>
        <w:ind w:left="100" w:right="243" w:firstLine="559"/>
      </w:pPr>
      <w:r>
        <w:t>三、自觉服从复试组织管理部门的统一安排，接受工作人员的管理、监督和检查等。</w:t>
      </w:r>
    </w:p>
    <w:p>
      <w:pPr>
        <w:pStyle w:val="2"/>
        <w:spacing w:line="266" w:lineRule="auto"/>
        <w:ind w:left="100" w:right="243" w:firstLine="559"/>
        <w:jc w:val="both"/>
      </w:pPr>
      <w:r>
        <w:t>四、诚信复试，不作弊。自觉遵守相关法律和考试纪律、考场规则。全部复试结束前，不以任何方式传递与考试内容有关的信息。如有违法、违规行为，愿意接受有关部门依照《中华人民共和国刑法修正案（九）》、《中华人民共和国教育法》、《国家教育考试违规处理办法》、《中共吉林省纪委、吉林省监察厅关于普通高等学校招生考试工作违纪行为责任追究暂行办法》等规定的处罚。</w:t>
      </w:r>
    </w:p>
    <w:p>
      <w:pPr>
        <w:pStyle w:val="2"/>
        <w:spacing w:before="3" w:line="266" w:lineRule="auto"/>
        <w:ind w:left="100" w:right="243" w:firstLine="559"/>
        <w:jc w:val="both"/>
      </w:pPr>
    </w:p>
    <w:p>
      <w:pPr>
        <w:pStyle w:val="2"/>
        <w:rPr>
          <w:sz w:val="20"/>
        </w:rPr>
      </w:pPr>
    </w:p>
    <w:p>
      <w:pPr>
        <w:pStyle w:val="2"/>
        <w:rPr>
          <w:sz w:val="20"/>
        </w:rPr>
      </w:pPr>
    </w:p>
    <w:p>
      <w:pPr>
        <w:pStyle w:val="2"/>
        <w:rPr>
          <w:sz w:val="20"/>
        </w:rPr>
      </w:pPr>
    </w:p>
    <w:p>
      <w:pPr>
        <w:pStyle w:val="2"/>
        <w:rPr>
          <w:sz w:val="20"/>
        </w:rPr>
      </w:pPr>
    </w:p>
    <w:p>
      <w:pPr>
        <w:pStyle w:val="2"/>
        <w:ind w:firstLine="1124" w:firstLineChars="400"/>
        <w:rPr>
          <w:b/>
          <w:bCs/>
          <w:sz w:val="32"/>
          <w:szCs w:val="32"/>
        </w:rPr>
      </w:pPr>
      <w:r>
        <w:rPr>
          <w:rFonts w:hint="eastAsia"/>
          <w:b/>
          <w:bCs/>
          <w:sz w:val="28"/>
          <w:szCs w:val="28"/>
        </w:rPr>
        <w:t>身</w:t>
      </w:r>
      <w:r>
        <w:rPr>
          <w:rFonts w:hint="eastAsia"/>
          <w:b/>
          <w:bCs/>
          <w:sz w:val="28"/>
          <w:szCs w:val="28"/>
        </w:rPr>
        <w:t>份证正面照片</w:t>
      </w:r>
    </w:p>
    <w:p>
      <w:pPr>
        <w:pStyle w:val="2"/>
        <w:spacing w:before="10"/>
        <w:rPr>
          <w:sz w:val="20"/>
        </w:rPr>
      </w:pPr>
    </w:p>
    <w:p>
      <w:pPr>
        <w:pStyle w:val="2"/>
        <w:spacing w:before="62"/>
        <w:ind w:firstLine="5040" w:firstLineChars="1800"/>
      </w:pPr>
      <w:r>
        <w:t>考生姓名（本人签字）：</w:t>
      </w:r>
    </w:p>
    <w:p>
      <w:pPr>
        <w:pStyle w:val="2"/>
        <w:tabs>
          <w:tab w:val="left" w:pos="8219"/>
          <w:tab w:val="left" w:pos="9059"/>
        </w:tabs>
        <w:spacing w:before="42"/>
        <w:ind w:firstLine="6720" w:firstLineChars="2400"/>
      </w:pPr>
      <w:r>
        <w:t>年</w:t>
      </w:r>
      <w:r>
        <w:rPr>
          <w:rFonts w:hint="eastAsia"/>
        </w:rPr>
        <w:t xml:space="preserve"> </w:t>
      </w:r>
      <w:r>
        <w:t xml:space="preserve"> 月</w:t>
      </w:r>
      <w:r>
        <w:rPr>
          <w:rFonts w:hint="eastAsia"/>
        </w:rPr>
        <w:t xml:space="preserve"> </w:t>
      </w:r>
      <w:r>
        <w:t xml:space="preserve"> 日</w:t>
      </w:r>
    </w:p>
    <w:sectPr>
      <w:type w:val="continuous"/>
      <w:pgSz w:w="11910" w:h="16840"/>
      <w:pgMar w:top="980" w:right="1040" w:bottom="280" w:left="12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GZjYWM4MDVhNTE5ZWYwYzY5ZTVjZmZlOGVkMWYifQ=="/>
    <w:docVar w:name="KSO_WPS_MARK_KEY" w:val="27b9e3ef-1f36-4e17-8ed5-c2ce45e7403a"/>
  </w:docVars>
  <w:rsids>
    <w:rsidRoot w:val="000F05F9"/>
    <w:rsid w:val="000F05F9"/>
    <w:rsid w:val="0066740B"/>
    <w:rsid w:val="00CA3F04"/>
    <w:rsid w:val="00E944A2"/>
    <w:rsid w:val="0100236D"/>
    <w:rsid w:val="022606B7"/>
    <w:rsid w:val="21731DA3"/>
    <w:rsid w:val="24170692"/>
    <w:rsid w:val="29D92590"/>
    <w:rsid w:val="32C846A7"/>
    <w:rsid w:val="3CE813F8"/>
    <w:rsid w:val="402A66C5"/>
    <w:rsid w:val="609378B1"/>
    <w:rsid w:val="651F164E"/>
    <w:rsid w:val="6CFE765A"/>
    <w:rsid w:val="71E65CF2"/>
    <w:rsid w:val="72DF2249"/>
    <w:rsid w:val="7F7D2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4">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style>
  <w:style w:type="paragraph" w:customStyle="1" w:styleId="7">
    <w:name w:val="Table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622</Words>
  <Characters>637</Characters>
  <Lines>5</Lines>
  <Paragraphs>1</Paragraphs>
  <TotalTime>0</TotalTime>
  <ScaleCrop>false</ScaleCrop>
  <LinksUpToDate>false</LinksUpToDate>
  <CharactersWithSpaces>646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2020-05-06T01:17:00Z</dcterms:created>
  <dc:creator>Administrator</dc:creator>
  <cp:lastModifiedBy>楷楠</cp:lastModifiedBy>
  <dcterms:modified xsi:type="dcterms:W3CDTF">2024-03-28T11:49:09Z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WPS 文字</vt:lpwstr>
  </property>
  <property fmtid="{D5CDD505-2E9C-101B-9397-08002B2CF9AE}" pid="4" name="LastSaved">
    <vt:filetime>2020-05-06T00:00:00Z</vt:filetime>
  </property>
  <property fmtid="{D5CDD505-2E9C-101B-9397-08002B2CF9AE}" pid="5" name="KSOProductBuildVer">
    <vt:lpwstr>2052-12.1.0.16120</vt:lpwstr>
  </property>
  <property fmtid="{D5CDD505-2E9C-101B-9397-08002B2CF9AE}" pid="6" name="ICV">
    <vt:lpwstr>834AD90118FA49A683F8431FA0AE3592_13</vt:lpwstr>
  </property>
</Properties>
</file>