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4184" w14:textId="39DDEAFE" w:rsidR="00624EF3" w:rsidRDefault="00624EF3" w:rsidP="00624EF3">
      <w:pPr>
        <w:autoSpaceDE w:val="0"/>
        <w:autoSpaceDN w:val="0"/>
        <w:adjustRightInd w:val="0"/>
        <w:spacing w:beforeLines="100" w:before="312" w:afterLines="100" w:after="312"/>
        <w:ind w:firstLineChars="49" w:firstLine="177"/>
        <w:rPr>
          <w:rFonts w:ascii="宋体" w:eastAsia="宋体" w:hAnsi="宋体"/>
          <w:b/>
          <w:sz w:val="36"/>
          <w:szCs w:val="36"/>
        </w:rPr>
      </w:pPr>
      <w:r>
        <w:rPr>
          <w:rFonts w:ascii="宋体" w:eastAsia="宋体" w:hAnsi="宋体" w:hint="eastAsia"/>
          <w:b/>
          <w:sz w:val="36"/>
          <w:szCs w:val="36"/>
        </w:rPr>
        <w:t>附件</w:t>
      </w:r>
      <w:r w:rsidR="00D847D8">
        <w:rPr>
          <w:rFonts w:ascii="宋体" w:eastAsia="宋体" w:hAnsi="宋体"/>
          <w:b/>
          <w:sz w:val="36"/>
          <w:szCs w:val="36"/>
        </w:rPr>
        <w:t>2</w:t>
      </w:r>
    </w:p>
    <w:p w14:paraId="0DA82F5C" w14:textId="77777777" w:rsidR="00394518" w:rsidRPr="00394518" w:rsidRDefault="00394518" w:rsidP="00394518">
      <w:pPr>
        <w:autoSpaceDE w:val="0"/>
        <w:autoSpaceDN w:val="0"/>
        <w:adjustRightInd w:val="0"/>
        <w:spacing w:beforeLines="100" w:before="312" w:afterLines="100" w:after="312"/>
        <w:ind w:firstLineChars="49" w:firstLine="177"/>
        <w:jc w:val="center"/>
        <w:rPr>
          <w:rFonts w:ascii="宋体" w:eastAsia="宋体" w:hAnsi="宋体"/>
          <w:b/>
          <w:sz w:val="36"/>
          <w:szCs w:val="36"/>
        </w:rPr>
      </w:pPr>
      <w:r w:rsidRPr="00394518">
        <w:rPr>
          <w:rFonts w:ascii="宋体" w:eastAsia="宋体" w:hAnsi="宋体" w:hint="eastAsia"/>
          <w:b/>
          <w:sz w:val="36"/>
          <w:szCs w:val="36"/>
        </w:rPr>
        <w:t>中国农业大学资源与环境学院硕士招生专项简介</w:t>
      </w:r>
    </w:p>
    <w:p w14:paraId="082D9E10" w14:textId="4C8C1837" w:rsidR="009F7276" w:rsidRDefault="009F7276" w:rsidP="009F7276">
      <w:pPr>
        <w:autoSpaceDE w:val="0"/>
        <w:autoSpaceDN w:val="0"/>
        <w:adjustRightInd w:val="0"/>
        <w:spacing w:beforeLines="100" w:before="312" w:afterLines="100" w:after="312"/>
        <w:ind w:firstLineChars="196" w:firstLine="568"/>
        <w:rPr>
          <w:color w:val="000000"/>
          <w:sz w:val="29"/>
          <w:szCs w:val="29"/>
        </w:rPr>
      </w:pPr>
      <w:r>
        <w:rPr>
          <w:rFonts w:hint="eastAsia"/>
          <w:sz w:val="29"/>
          <w:szCs w:val="29"/>
        </w:rPr>
        <w:t>202</w:t>
      </w:r>
      <w:r w:rsidR="0016369B">
        <w:rPr>
          <w:sz w:val="29"/>
          <w:szCs w:val="29"/>
        </w:rPr>
        <w:t>4</w:t>
      </w:r>
      <w:r>
        <w:rPr>
          <w:rFonts w:hint="eastAsia"/>
          <w:color w:val="000000"/>
          <w:sz w:val="29"/>
          <w:szCs w:val="29"/>
        </w:rPr>
        <w:t>年，我院全日制专业学位士生招生专业分别为</w:t>
      </w:r>
      <w:r w:rsidRPr="007E0B2D">
        <w:rPr>
          <w:rFonts w:hint="eastAsia"/>
          <w:b/>
          <w:bCs/>
          <w:color w:val="000000"/>
          <w:sz w:val="29"/>
          <w:szCs w:val="29"/>
        </w:rPr>
        <w:t>资源利用与植物保护（农业专业硕士学位）、资源与环境（工程专业硕士学位）</w:t>
      </w:r>
      <w:r>
        <w:rPr>
          <w:rFonts w:hint="eastAsia"/>
          <w:color w:val="000000"/>
          <w:sz w:val="29"/>
          <w:szCs w:val="29"/>
        </w:rPr>
        <w:t>。此次招生</w:t>
      </w:r>
      <w:r w:rsidRPr="00072EE3">
        <w:rPr>
          <w:rFonts w:hint="eastAsia"/>
          <w:color w:val="000000"/>
          <w:sz w:val="29"/>
          <w:szCs w:val="29"/>
        </w:rPr>
        <w:t>全部实行专项制招生和培养</w:t>
      </w:r>
      <w:r>
        <w:rPr>
          <w:rFonts w:hint="eastAsia"/>
          <w:color w:val="000000"/>
          <w:sz w:val="29"/>
          <w:szCs w:val="29"/>
        </w:rPr>
        <w:t>，各专项简介如下：</w:t>
      </w:r>
    </w:p>
    <w:p w14:paraId="591583C8" w14:textId="3A802662" w:rsidR="00667DD7" w:rsidRPr="00384418" w:rsidRDefault="00667DD7" w:rsidP="00667DD7">
      <w:pPr>
        <w:autoSpaceDE w:val="0"/>
        <w:autoSpaceDN w:val="0"/>
        <w:adjustRightInd w:val="0"/>
        <w:spacing w:beforeLines="100" w:before="312" w:afterLines="100" w:after="312"/>
        <w:ind w:firstLineChars="196" w:firstLine="549"/>
        <w:rPr>
          <w:color w:val="FF0000"/>
          <w:sz w:val="28"/>
          <w:szCs w:val="28"/>
        </w:rPr>
      </w:pPr>
      <w:r w:rsidRPr="008163F2">
        <w:rPr>
          <w:rFonts w:hint="eastAsia"/>
          <w:sz w:val="28"/>
          <w:szCs w:val="28"/>
        </w:rPr>
        <w:t>1.</w:t>
      </w:r>
      <w:bookmarkStart w:id="0" w:name="_Hlk67669295"/>
      <w:r>
        <w:rPr>
          <w:sz w:val="28"/>
          <w:szCs w:val="28"/>
        </w:rPr>
        <w:t xml:space="preserve"> </w:t>
      </w:r>
      <w:r w:rsidRPr="008163F2">
        <w:rPr>
          <w:rFonts w:hint="eastAsia"/>
          <w:b/>
          <w:bCs/>
          <w:sz w:val="28"/>
          <w:szCs w:val="28"/>
        </w:rPr>
        <w:t>科技小院专业学位人才培养专项</w:t>
      </w:r>
      <w:bookmarkEnd w:id="0"/>
      <w:r w:rsidRPr="008163F2">
        <w:rPr>
          <w:rFonts w:hint="eastAsia"/>
          <w:sz w:val="28"/>
          <w:szCs w:val="28"/>
        </w:rPr>
        <w:t>（含国家绿色农业发展人才培养专项，简称科技小院专项）, 我院招生专业为资源利用与植物保护，依托植物营养系</w:t>
      </w:r>
      <w:r w:rsidR="00BD0E8F">
        <w:rPr>
          <w:rFonts w:hint="eastAsia"/>
          <w:sz w:val="28"/>
          <w:szCs w:val="28"/>
        </w:rPr>
        <w:t>培养。旨在面向脱贫攻坚、绿色发展和乡村振兴的国家需求，培养具有“三农”</w:t>
      </w:r>
      <w:r w:rsidRPr="008163F2">
        <w:rPr>
          <w:rFonts w:hint="eastAsia"/>
          <w:sz w:val="28"/>
          <w:szCs w:val="28"/>
        </w:rPr>
        <w:t>情怀、综合能力强、具有创新创业意识和能力的高层次应用型复合人才。</w:t>
      </w:r>
      <w:r w:rsidRPr="008163F2">
        <w:rPr>
          <w:rFonts w:hint="eastAsia"/>
          <w:color w:val="FF0000"/>
          <w:sz w:val="28"/>
          <w:szCs w:val="28"/>
        </w:rPr>
        <w:t>学制是</w:t>
      </w:r>
      <w:r w:rsidRPr="008163F2">
        <w:rPr>
          <w:color w:val="FF0000"/>
          <w:sz w:val="28"/>
          <w:szCs w:val="28"/>
        </w:rPr>
        <w:t>2年</w:t>
      </w:r>
      <w:r w:rsidRPr="008163F2">
        <w:rPr>
          <w:rFonts w:hint="eastAsia"/>
          <w:color w:val="FF0000"/>
          <w:sz w:val="28"/>
          <w:szCs w:val="28"/>
        </w:rPr>
        <w:t>，但为了保证</w:t>
      </w:r>
      <w:r w:rsidRPr="00F51696">
        <w:rPr>
          <w:rFonts w:hint="eastAsia"/>
          <w:color w:val="FF0000"/>
          <w:sz w:val="28"/>
          <w:szCs w:val="28"/>
        </w:rPr>
        <w:t>实践教育的效果，需要进行</w:t>
      </w:r>
      <w:r w:rsidRPr="008163F2">
        <w:rPr>
          <w:rFonts w:hint="eastAsia"/>
          <w:color w:val="FF0000"/>
          <w:sz w:val="28"/>
          <w:szCs w:val="28"/>
        </w:rPr>
        <w:t>3年的</w:t>
      </w:r>
      <w:r w:rsidRPr="00F51696">
        <w:rPr>
          <w:rFonts w:hint="eastAsia"/>
          <w:color w:val="FF0000"/>
          <w:sz w:val="28"/>
          <w:szCs w:val="28"/>
        </w:rPr>
        <w:t>培养</w:t>
      </w:r>
      <w:r w:rsidR="001C0C73" w:rsidRPr="001C0C73">
        <w:rPr>
          <w:color w:val="FF0000"/>
          <w:sz w:val="28"/>
          <w:szCs w:val="28"/>
        </w:rPr>
        <w:t>（第1学期在校课程学习，第2-5学期驻扎科技小院或基地实践，第6学期在校完成毕业程序</w:t>
      </w:r>
      <w:r w:rsidR="001C0C73">
        <w:rPr>
          <w:rFonts w:hint="eastAsia"/>
          <w:color w:val="FF0000"/>
          <w:sz w:val="28"/>
          <w:szCs w:val="28"/>
        </w:rPr>
        <w:t>），</w:t>
      </w:r>
      <w:r w:rsidRPr="008163F2">
        <w:rPr>
          <w:rFonts w:hint="eastAsia"/>
          <w:sz w:val="28"/>
          <w:szCs w:val="28"/>
        </w:rPr>
        <w:t>学生在</w:t>
      </w:r>
      <w:r>
        <w:rPr>
          <w:rFonts w:hint="eastAsia"/>
          <w:sz w:val="28"/>
          <w:szCs w:val="28"/>
        </w:rPr>
        <w:t>校本部</w:t>
      </w:r>
      <w:r w:rsidRPr="008163F2">
        <w:rPr>
          <w:rFonts w:hint="eastAsia"/>
          <w:sz w:val="28"/>
          <w:szCs w:val="28"/>
        </w:rPr>
        <w:t>完成课程学习之后，分赴全国各地的科技小院开展实践学习。</w:t>
      </w:r>
    </w:p>
    <w:p w14:paraId="296D83CC" w14:textId="692F494D" w:rsidR="0073242D" w:rsidRDefault="00667DD7" w:rsidP="00667DD7">
      <w:pPr>
        <w:autoSpaceDE w:val="0"/>
        <w:autoSpaceDN w:val="0"/>
        <w:adjustRightInd w:val="0"/>
        <w:spacing w:beforeLines="100" w:before="312" w:afterLines="100" w:after="312"/>
        <w:ind w:firstLineChars="196" w:firstLine="549"/>
        <w:rPr>
          <w:color w:val="FF0000"/>
          <w:sz w:val="28"/>
          <w:szCs w:val="28"/>
        </w:rPr>
      </w:pPr>
      <w:r w:rsidRPr="008163F2">
        <w:rPr>
          <w:sz w:val="28"/>
          <w:szCs w:val="28"/>
        </w:rPr>
        <w:t>2</w:t>
      </w:r>
      <w:r w:rsidRPr="008163F2">
        <w:rPr>
          <w:rFonts w:hint="eastAsia"/>
          <w:sz w:val="28"/>
          <w:szCs w:val="28"/>
        </w:rPr>
        <w:t>.</w:t>
      </w:r>
      <w:r w:rsidRPr="00F51696">
        <w:rPr>
          <w:rFonts w:hint="eastAsia"/>
        </w:rPr>
        <w:t xml:space="preserve"> </w:t>
      </w:r>
      <w:r w:rsidRPr="008163F2">
        <w:rPr>
          <w:rFonts w:hint="eastAsia"/>
          <w:b/>
          <w:bCs/>
          <w:sz w:val="28"/>
          <w:szCs w:val="28"/>
        </w:rPr>
        <w:t>北京科技小院专业学位人才培养专项</w:t>
      </w:r>
      <w:r w:rsidRPr="008163F2">
        <w:rPr>
          <w:rFonts w:hint="eastAsia"/>
          <w:sz w:val="28"/>
          <w:szCs w:val="28"/>
        </w:rPr>
        <w:t>，我院招生专业为资源利用与植物保护，依托植物营养系培养。面向北京“聚焦小康，聚力扶贫”的</w:t>
      </w:r>
      <w:r w:rsidR="00BD0E8F">
        <w:rPr>
          <w:rFonts w:hint="eastAsia"/>
          <w:sz w:val="28"/>
          <w:szCs w:val="28"/>
        </w:rPr>
        <w:t>工作重点，培养具有“三农”</w:t>
      </w:r>
      <w:r w:rsidRPr="008163F2">
        <w:rPr>
          <w:rFonts w:hint="eastAsia"/>
          <w:sz w:val="28"/>
          <w:szCs w:val="28"/>
        </w:rPr>
        <w:t>情怀、综合能力强、具有创新创业意识和能力的高层次应用型复合人才，</w:t>
      </w:r>
      <w:r w:rsidR="001C0C73" w:rsidRPr="008163F2">
        <w:rPr>
          <w:rFonts w:hint="eastAsia"/>
          <w:color w:val="FF0000"/>
          <w:sz w:val="28"/>
          <w:szCs w:val="28"/>
        </w:rPr>
        <w:t>学制是</w:t>
      </w:r>
      <w:r w:rsidR="001C0C73" w:rsidRPr="008163F2">
        <w:rPr>
          <w:color w:val="FF0000"/>
          <w:sz w:val="28"/>
          <w:szCs w:val="28"/>
        </w:rPr>
        <w:t>2年</w:t>
      </w:r>
      <w:r w:rsidR="001C0C73" w:rsidRPr="008163F2">
        <w:rPr>
          <w:rFonts w:hint="eastAsia"/>
          <w:color w:val="FF0000"/>
          <w:sz w:val="28"/>
          <w:szCs w:val="28"/>
        </w:rPr>
        <w:t>，但为了保证</w:t>
      </w:r>
      <w:r w:rsidR="001C0C73" w:rsidRPr="00F51696">
        <w:rPr>
          <w:rFonts w:hint="eastAsia"/>
          <w:color w:val="FF0000"/>
          <w:sz w:val="28"/>
          <w:szCs w:val="28"/>
        </w:rPr>
        <w:t>实践教育的效果，需要进行</w:t>
      </w:r>
      <w:r w:rsidR="001C0C73" w:rsidRPr="008163F2">
        <w:rPr>
          <w:rFonts w:hint="eastAsia"/>
          <w:color w:val="FF0000"/>
          <w:sz w:val="28"/>
          <w:szCs w:val="28"/>
        </w:rPr>
        <w:t>3年的</w:t>
      </w:r>
      <w:r w:rsidR="001C0C73" w:rsidRPr="00F51696">
        <w:rPr>
          <w:rFonts w:hint="eastAsia"/>
          <w:color w:val="FF0000"/>
          <w:sz w:val="28"/>
          <w:szCs w:val="28"/>
        </w:rPr>
        <w:t>培养</w:t>
      </w:r>
      <w:r w:rsidR="001C0C73" w:rsidRPr="001C0C73">
        <w:rPr>
          <w:color w:val="FF0000"/>
          <w:sz w:val="28"/>
          <w:szCs w:val="28"/>
        </w:rPr>
        <w:t>（第1学期在校课程学习，第2-5学期驻扎科技小院或基地实践，第6学期在校完成毕业程序</w:t>
      </w:r>
      <w:r w:rsidR="001C0C73">
        <w:rPr>
          <w:rFonts w:hint="eastAsia"/>
          <w:color w:val="FF0000"/>
          <w:sz w:val="28"/>
          <w:szCs w:val="28"/>
        </w:rPr>
        <w:t>）</w:t>
      </w:r>
      <w:r w:rsidRPr="008163F2">
        <w:rPr>
          <w:rFonts w:hint="eastAsia"/>
          <w:sz w:val="28"/>
          <w:szCs w:val="28"/>
        </w:rPr>
        <w:t>，学生在</w:t>
      </w:r>
      <w:r>
        <w:rPr>
          <w:rFonts w:hint="eastAsia"/>
          <w:sz w:val="28"/>
          <w:szCs w:val="28"/>
        </w:rPr>
        <w:t>校本部</w:t>
      </w:r>
      <w:r w:rsidRPr="008163F2">
        <w:rPr>
          <w:rFonts w:hint="eastAsia"/>
          <w:sz w:val="28"/>
          <w:szCs w:val="28"/>
        </w:rPr>
        <w:t>完成课程学习之后，分赴北京的科技小院开展实践学习。</w:t>
      </w:r>
    </w:p>
    <w:p w14:paraId="6965F16A" w14:textId="77777777" w:rsidR="00667DD7" w:rsidRDefault="00667DD7" w:rsidP="00667DD7">
      <w:pPr>
        <w:autoSpaceDE w:val="0"/>
        <w:autoSpaceDN w:val="0"/>
        <w:adjustRightInd w:val="0"/>
        <w:spacing w:beforeLines="100" w:before="312" w:afterLines="100" w:after="312"/>
        <w:ind w:firstLineChars="196" w:firstLine="549"/>
        <w:rPr>
          <w:sz w:val="28"/>
          <w:szCs w:val="28"/>
        </w:rPr>
      </w:pPr>
      <w:r w:rsidRPr="008163F2">
        <w:rPr>
          <w:rFonts w:hint="eastAsia"/>
          <w:sz w:val="28"/>
          <w:szCs w:val="28"/>
        </w:rPr>
        <w:lastRenderedPageBreak/>
        <w:t>3</w:t>
      </w:r>
      <w:r w:rsidRPr="008163F2">
        <w:rPr>
          <w:sz w:val="28"/>
          <w:szCs w:val="28"/>
        </w:rPr>
        <w:t>.</w:t>
      </w:r>
      <w:r w:rsidRPr="00F51696">
        <w:rPr>
          <w:rFonts w:hint="eastAsia"/>
        </w:rPr>
        <w:t xml:space="preserve"> </w:t>
      </w:r>
      <w:r w:rsidRPr="008163F2">
        <w:rPr>
          <w:rFonts w:hint="eastAsia"/>
          <w:b/>
          <w:bCs/>
          <w:sz w:val="28"/>
          <w:szCs w:val="28"/>
        </w:rPr>
        <w:t>科技小院（烟台）专业学位人才培养专项，</w:t>
      </w:r>
      <w:r w:rsidRPr="008163F2">
        <w:rPr>
          <w:rFonts w:hint="eastAsia"/>
          <w:sz w:val="28"/>
          <w:szCs w:val="28"/>
        </w:rPr>
        <w:t>我院招生专业为资源利用与植物保护，依托植物营养系培养。</w:t>
      </w:r>
      <w:r w:rsidRPr="008163F2">
        <w:rPr>
          <w:rFonts w:hint="eastAsia"/>
          <w:color w:val="FF0000"/>
          <w:sz w:val="28"/>
          <w:szCs w:val="28"/>
        </w:rPr>
        <w:t>学制是</w:t>
      </w:r>
      <w:r w:rsidRPr="008163F2">
        <w:rPr>
          <w:color w:val="FF0000"/>
          <w:sz w:val="28"/>
          <w:szCs w:val="28"/>
        </w:rPr>
        <w:t>2年</w:t>
      </w:r>
      <w:r w:rsidRPr="008163F2">
        <w:rPr>
          <w:rFonts w:hint="eastAsia"/>
          <w:color w:val="FF0000"/>
          <w:sz w:val="28"/>
          <w:szCs w:val="28"/>
        </w:rPr>
        <w:t>，但为了保证</w:t>
      </w:r>
      <w:r w:rsidRPr="00F51696">
        <w:rPr>
          <w:rFonts w:hint="eastAsia"/>
          <w:color w:val="FF0000"/>
          <w:sz w:val="28"/>
          <w:szCs w:val="28"/>
        </w:rPr>
        <w:t>实践教育的效果，需要进行</w:t>
      </w:r>
      <w:r w:rsidRPr="008163F2">
        <w:rPr>
          <w:rFonts w:hint="eastAsia"/>
          <w:color w:val="FF0000"/>
          <w:sz w:val="28"/>
          <w:szCs w:val="28"/>
        </w:rPr>
        <w:t>3年的</w:t>
      </w:r>
      <w:r w:rsidRPr="00F51696">
        <w:rPr>
          <w:rFonts w:hint="eastAsia"/>
          <w:color w:val="FF0000"/>
          <w:sz w:val="28"/>
          <w:szCs w:val="28"/>
        </w:rPr>
        <w:t>培养（第1学期在</w:t>
      </w:r>
      <w:r>
        <w:rPr>
          <w:rFonts w:hint="eastAsia"/>
          <w:color w:val="FF0000"/>
          <w:sz w:val="28"/>
          <w:szCs w:val="28"/>
        </w:rPr>
        <w:t>中国农业大学烟台研究院完成</w:t>
      </w:r>
      <w:r w:rsidRPr="00F51696">
        <w:rPr>
          <w:rFonts w:hint="eastAsia"/>
          <w:color w:val="FF0000"/>
          <w:sz w:val="28"/>
          <w:szCs w:val="28"/>
        </w:rPr>
        <w:t>课程学习，第2-</w:t>
      </w:r>
      <w:r w:rsidRPr="00F51696">
        <w:rPr>
          <w:color w:val="FF0000"/>
          <w:sz w:val="28"/>
          <w:szCs w:val="28"/>
        </w:rPr>
        <w:t>5</w:t>
      </w:r>
      <w:r w:rsidRPr="00F51696">
        <w:rPr>
          <w:rFonts w:hint="eastAsia"/>
          <w:color w:val="FF0000"/>
          <w:sz w:val="28"/>
          <w:szCs w:val="28"/>
        </w:rPr>
        <w:t>学期在科技小院实践，第6学期在</w:t>
      </w:r>
      <w:r>
        <w:rPr>
          <w:rFonts w:hint="eastAsia"/>
          <w:color w:val="FF0000"/>
          <w:sz w:val="28"/>
          <w:szCs w:val="28"/>
        </w:rPr>
        <w:t>中国农业大学烟台研究院</w:t>
      </w:r>
      <w:r w:rsidRPr="00F51696">
        <w:rPr>
          <w:rFonts w:hint="eastAsia"/>
          <w:color w:val="FF0000"/>
          <w:sz w:val="28"/>
          <w:szCs w:val="28"/>
        </w:rPr>
        <w:t>完成毕业程序）</w:t>
      </w:r>
      <w:r w:rsidRPr="008163F2">
        <w:rPr>
          <w:rFonts w:hint="eastAsia"/>
          <w:sz w:val="28"/>
          <w:szCs w:val="28"/>
        </w:rPr>
        <w:t>，旨在依托科技小院全国平台，培养面向脱贫攻坚、绿色发展和乡村振兴的国家需求，熟练掌握农业绿色发展关键技术与知识、培养具有‘三农’情怀、综合能力强的高层次应用型复合人才，学生在烟台研究院完成课程学习之后，分赴科技小院或校外实践基地开展实践学习。</w:t>
      </w:r>
    </w:p>
    <w:p w14:paraId="06EB5437" w14:textId="6B8F849C" w:rsidR="0073242D" w:rsidRDefault="00667DD7" w:rsidP="00667DD7">
      <w:pPr>
        <w:autoSpaceDE w:val="0"/>
        <w:autoSpaceDN w:val="0"/>
        <w:adjustRightInd w:val="0"/>
        <w:spacing w:beforeLines="100" w:before="312" w:afterLines="100" w:after="312"/>
        <w:ind w:firstLineChars="196" w:firstLine="549"/>
        <w:rPr>
          <w:color w:val="FF0000"/>
          <w:sz w:val="28"/>
          <w:szCs w:val="28"/>
        </w:rPr>
      </w:pPr>
      <w:r w:rsidRPr="00667DD7">
        <w:rPr>
          <w:sz w:val="28"/>
          <w:szCs w:val="28"/>
        </w:rPr>
        <w:t>4.</w:t>
      </w:r>
      <w:r w:rsidR="00365201">
        <w:rPr>
          <w:sz w:val="28"/>
          <w:szCs w:val="28"/>
        </w:rPr>
        <w:t xml:space="preserve"> </w:t>
      </w:r>
      <w:r w:rsidRPr="00295A97">
        <w:rPr>
          <w:b/>
          <w:sz w:val="28"/>
          <w:szCs w:val="28"/>
        </w:rPr>
        <w:t>苏州有机循环专业学位人才培养专项（简称“苏州专项”）</w:t>
      </w:r>
      <w:r w:rsidRPr="00667DD7">
        <w:rPr>
          <w:sz w:val="28"/>
          <w:szCs w:val="28"/>
        </w:rPr>
        <w:t>，我院招生专业为资源利用与植物保护和资源与环境，分别依托生态科学与工程系和环境科学与工程系培养。致力于有机废弃物处理与资源化利用相关产业的专业人才培养，在有机废弃物好氧厌氧处理、资源化利用、生态农业、绿色发展等方向开展科学研究和技术研发。通过将科研与地方产业需求紧密结合、“双导师”制和专业团队辅助指导等创新方式，强化研究生的专业技能和理论素养。</w:t>
      </w:r>
      <w:bookmarkStart w:id="1" w:name="_Hlk161320032"/>
      <w:r w:rsidRPr="00400321">
        <w:rPr>
          <w:color w:val="FF0000"/>
          <w:sz w:val="28"/>
          <w:szCs w:val="28"/>
        </w:rPr>
        <w:t>学</w:t>
      </w:r>
      <w:bookmarkStart w:id="2" w:name="_Hlk161324367"/>
      <w:r w:rsidRPr="00400321">
        <w:rPr>
          <w:color w:val="FF0000"/>
          <w:sz w:val="28"/>
          <w:szCs w:val="28"/>
        </w:rPr>
        <w:t>制是2年，但为了加强实践教育，需要进行3年的培养（第1学期在中国农业大学烟台研究院课程学习，第2-6学期在苏</w:t>
      </w:r>
      <w:r w:rsidRPr="00400321">
        <w:rPr>
          <w:rFonts w:hint="eastAsia"/>
          <w:color w:val="FF0000"/>
          <w:sz w:val="28"/>
          <w:szCs w:val="28"/>
        </w:rPr>
        <w:t>州有机循环研究院实践，并完成毕业程序）。</w:t>
      </w:r>
      <w:bookmarkEnd w:id="1"/>
      <w:r w:rsidRPr="00667DD7">
        <w:rPr>
          <w:rFonts w:hint="eastAsia"/>
          <w:sz w:val="28"/>
          <w:szCs w:val="28"/>
        </w:rPr>
        <w:t>中国农业大学有机循环研究院（苏州）的部分科研设施设备、后勤保障、实践基地、科研团队、国际交流平台和产业队伍的详情见：</w:t>
      </w:r>
      <w:hyperlink r:id="rId7" w:history="1">
        <w:r w:rsidR="0073242D" w:rsidRPr="00493C71">
          <w:rPr>
            <w:rStyle w:val="a8"/>
            <w:sz w:val="28"/>
            <w:szCs w:val="28"/>
          </w:rPr>
          <w:t>www.oricau.cn</w:t>
        </w:r>
      </w:hyperlink>
      <w:r w:rsidRPr="00667DD7">
        <w:rPr>
          <w:sz w:val="28"/>
          <w:szCs w:val="28"/>
        </w:rPr>
        <w:t>。</w:t>
      </w:r>
    </w:p>
    <w:bookmarkEnd w:id="2"/>
    <w:p w14:paraId="750D6D30" w14:textId="4E8CE8AB" w:rsidR="00E4633B" w:rsidRDefault="00E4633B" w:rsidP="00E4633B">
      <w:pPr>
        <w:autoSpaceDE w:val="0"/>
        <w:autoSpaceDN w:val="0"/>
        <w:adjustRightInd w:val="0"/>
        <w:spacing w:beforeLines="100" w:before="312" w:afterLines="100" w:after="312"/>
        <w:ind w:firstLineChars="196" w:firstLine="549"/>
        <w:rPr>
          <w:sz w:val="28"/>
          <w:szCs w:val="28"/>
        </w:rPr>
      </w:pPr>
      <w:r w:rsidRPr="00667DD7">
        <w:rPr>
          <w:sz w:val="28"/>
          <w:szCs w:val="28"/>
        </w:rPr>
        <w:lastRenderedPageBreak/>
        <w:t>5.</w:t>
      </w:r>
      <w:r>
        <w:rPr>
          <w:sz w:val="28"/>
          <w:szCs w:val="28"/>
        </w:rPr>
        <w:t xml:space="preserve"> </w:t>
      </w:r>
      <w:r w:rsidRPr="00295A97">
        <w:rPr>
          <w:b/>
          <w:sz w:val="28"/>
          <w:szCs w:val="28"/>
        </w:rPr>
        <w:t>功能农业技术开发与乡村振兴规划设计实施专业学位人才培养专项（简称“功能农业专项”）</w:t>
      </w:r>
      <w:r w:rsidRPr="00667DD7">
        <w:rPr>
          <w:sz w:val="28"/>
          <w:szCs w:val="28"/>
        </w:rPr>
        <w:t>，我院招生专业分别为资源利用与植物保护和资源与环境，分别依托生态科学与工程系和环境科学与工程系培养。服务于国家现代农业发展需求和乡村振兴战略，以功能农业技术开发和乡村振兴规划设计为核心，以现代资源科学、生命科学和生态学为主要基础科学理论指导，以生态农业、功能农业等理论和技术框架为核心知识体系，实施“行业问题导向”和“技术与应用”系统化培养模式</w:t>
      </w:r>
      <w:r w:rsidRPr="00561075">
        <w:rPr>
          <w:sz w:val="28"/>
          <w:szCs w:val="28"/>
        </w:rPr>
        <w:t>，实行“双”导师指导制，注重科学研究与生产实践的结合，从课程学习、科学素养、生产实</w:t>
      </w:r>
      <w:r w:rsidRPr="00561075">
        <w:rPr>
          <w:rFonts w:hint="eastAsia"/>
          <w:sz w:val="28"/>
          <w:szCs w:val="28"/>
        </w:rPr>
        <w:t>践</w:t>
      </w:r>
      <w:proofErr w:type="gramStart"/>
      <w:r w:rsidRPr="00561075">
        <w:rPr>
          <w:rFonts w:hint="eastAsia"/>
          <w:sz w:val="28"/>
          <w:szCs w:val="28"/>
        </w:rPr>
        <w:t>到总结</w:t>
      </w:r>
      <w:proofErr w:type="gramEnd"/>
      <w:r w:rsidRPr="00561075">
        <w:rPr>
          <w:rFonts w:hint="eastAsia"/>
          <w:sz w:val="28"/>
          <w:szCs w:val="28"/>
        </w:rPr>
        <w:t>提升，完成专业学位过程培养。学制</w:t>
      </w:r>
      <w:r w:rsidRPr="00561075">
        <w:rPr>
          <w:sz w:val="28"/>
          <w:szCs w:val="28"/>
        </w:rPr>
        <w:t>2年，一般由导师按实际需求安排学生在校外实践基地开展一定时间的学习实践，具体实践内容可由导师结合学生意愿灵活掌握。</w:t>
      </w:r>
    </w:p>
    <w:p w14:paraId="6600D2E6" w14:textId="7B6F2A0B" w:rsidR="00384418" w:rsidRPr="00667DD7" w:rsidRDefault="001E158A" w:rsidP="00667DD7">
      <w:pPr>
        <w:autoSpaceDE w:val="0"/>
        <w:autoSpaceDN w:val="0"/>
        <w:adjustRightInd w:val="0"/>
        <w:spacing w:beforeLines="100" w:before="312" w:afterLines="100" w:after="312"/>
        <w:ind w:firstLineChars="196" w:firstLine="549"/>
        <w:rPr>
          <w:color w:val="FF0000"/>
          <w:sz w:val="28"/>
          <w:szCs w:val="28"/>
        </w:rPr>
      </w:pPr>
      <w:r>
        <w:rPr>
          <w:sz w:val="28"/>
          <w:szCs w:val="28"/>
        </w:rPr>
        <w:t>6</w:t>
      </w:r>
      <w:r w:rsidR="00365201">
        <w:rPr>
          <w:rFonts w:hint="eastAsia"/>
          <w:sz w:val="28"/>
          <w:szCs w:val="28"/>
        </w:rPr>
        <w:t>.</w:t>
      </w:r>
      <w:r w:rsidR="00365201">
        <w:rPr>
          <w:sz w:val="28"/>
          <w:szCs w:val="28"/>
        </w:rPr>
        <w:t xml:space="preserve"> </w:t>
      </w:r>
      <w:r w:rsidR="00384418" w:rsidRPr="00561075">
        <w:rPr>
          <w:b/>
          <w:sz w:val="28"/>
          <w:szCs w:val="28"/>
        </w:rPr>
        <w:t>资源利用与农业减灾专业学位人才培养专项（简称：农业减</w:t>
      </w:r>
      <w:r w:rsidR="00384418" w:rsidRPr="00295A97">
        <w:rPr>
          <w:b/>
          <w:sz w:val="28"/>
          <w:szCs w:val="28"/>
        </w:rPr>
        <w:t>灾专项）</w:t>
      </w:r>
      <w:r w:rsidR="00384418" w:rsidRPr="00384418">
        <w:rPr>
          <w:sz w:val="28"/>
          <w:szCs w:val="28"/>
        </w:rPr>
        <w:t>，我院招生专业为资源利用与植物保护，依托农业气象系培养。从国家需求和行业</w:t>
      </w:r>
      <w:r w:rsidR="00384418" w:rsidRPr="00561075">
        <w:rPr>
          <w:sz w:val="28"/>
          <w:szCs w:val="28"/>
        </w:rPr>
        <w:t>发展前景出发，旨在培养能够胜任与引领农业资源利用、农业防灾减灾、气候变化影响评估与适应技术研发方面的创新型、高层次应用型复合人才，学制是2年。第一学期学生在北京校区完成课程学习之后，根据专项安排在各省市气</w:t>
      </w:r>
      <w:r w:rsidR="00384418" w:rsidRPr="00384418">
        <w:rPr>
          <w:sz w:val="28"/>
          <w:szCs w:val="28"/>
        </w:rPr>
        <w:t>象局相关部门、校外实践基地及企业开展实践学习，强化研究生的理论素养和专业实践能力。</w:t>
      </w:r>
    </w:p>
    <w:p w14:paraId="48A79FBD" w14:textId="6B0A843D" w:rsidR="00384418" w:rsidRDefault="001E158A" w:rsidP="00400321">
      <w:pPr>
        <w:autoSpaceDE w:val="0"/>
        <w:autoSpaceDN w:val="0"/>
        <w:adjustRightInd w:val="0"/>
        <w:spacing w:beforeLines="100" w:before="312" w:afterLines="100" w:after="312"/>
        <w:ind w:firstLineChars="196" w:firstLine="549"/>
        <w:rPr>
          <w:color w:val="FF0000"/>
          <w:sz w:val="28"/>
          <w:szCs w:val="28"/>
        </w:rPr>
      </w:pPr>
      <w:r>
        <w:rPr>
          <w:sz w:val="28"/>
          <w:szCs w:val="28"/>
        </w:rPr>
        <w:t>7</w:t>
      </w:r>
      <w:r w:rsidR="00667DD7" w:rsidRPr="00667DD7">
        <w:rPr>
          <w:sz w:val="28"/>
          <w:szCs w:val="28"/>
        </w:rPr>
        <w:t xml:space="preserve">. </w:t>
      </w:r>
      <w:r w:rsidR="00667DD7" w:rsidRPr="00295A97">
        <w:rPr>
          <w:b/>
          <w:sz w:val="28"/>
          <w:szCs w:val="28"/>
        </w:rPr>
        <w:t>烟台专业学位人才培养专项（简称“烟台专项”）</w:t>
      </w:r>
      <w:r w:rsidR="00667DD7" w:rsidRPr="00667DD7">
        <w:rPr>
          <w:sz w:val="28"/>
          <w:szCs w:val="28"/>
        </w:rPr>
        <w:t>，我院招生专业分别为资源利用与植物保护和资源与环境，分别依托生态科学与工程系和环境科学与工程系培养。全程在中国农业大学</w:t>
      </w:r>
      <w:r w:rsidR="00667DD7" w:rsidRPr="00561075">
        <w:rPr>
          <w:sz w:val="28"/>
          <w:szCs w:val="28"/>
        </w:rPr>
        <w:t>烟台研究院培养。</w:t>
      </w:r>
      <w:r w:rsidR="00667DD7" w:rsidRPr="00561075">
        <w:rPr>
          <w:sz w:val="28"/>
          <w:szCs w:val="28"/>
        </w:rPr>
        <w:lastRenderedPageBreak/>
        <w:t>学制是2年，切实服务于烟台地区，辐射山东省及全国的经济社会发展，旨在农业废弃物资源安全利用、资源高效利用与生</w:t>
      </w:r>
      <w:r w:rsidR="00667DD7" w:rsidRPr="00667DD7">
        <w:rPr>
          <w:sz w:val="28"/>
          <w:szCs w:val="28"/>
        </w:rPr>
        <w:t>态安全、土壤污染控制以及生态环境保护、生态农业等方面，培养基础扎实、素质全面、实践能力强、熟练掌握相关工程和农业技术的应用型、复合型人才，学生在烟台研究院完成课程学习之后，根据导师安排在校外实践基地开展实践学习。</w:t>
      </w:r>
    </w:p>
    <w:p w14:paraId="61A7FBDC" w14:textId="053684EB" w:rsidR="00384418" w:rsidRPr="00667DD7" w:rsidRDefault="001E158A" w:rsidP="00667DD7">
      <w:pPr>
        <w:autoSpaceDE w:val="0"/>
        <w:autoSpaceDN w:val="0"/>
        <w:adjustRightInd w:val="0"/>
        <w:spacing w:beforeLines="100" w:before="312" w:afterLines="100" w:after="312"/>
        <w:ind w:firstLineChars="196" w:firstLine="549"/>
        <w:rPr>
          <w:color w:val="FF0000"/>
          <w:sz w:val="28"/>
          <w:szCs w:val="28"/>
        </w:rPr>
      </w:pPr>
      <w:r>
        <w:rPr>
          <w:sz w:val="28"/>
          <w:szCs w:val="28"/>
        </w:rPr>
        <w:t>8</w:t>
      </w:r>
      <w:r w:rsidR="00384418" w:rsidRPr="00384418">
        <w:rPr>
          <w:sz w:val="28"/>
          <w:szCs w:val="28"/>
        </w:rPr>
        <w:t xml:space="preserve">. </w:t>
      </w:r>
      <w:r w:rsidR="00384418" w:rsidRPr="00295A97">
        <w:rPr>
          <w:b/>
          <w:sz w:val="28"/>
          <w:szCs w:val="28"/>
        </w:rPr>
        <w:t>海南专业学位人才培养专项</w:t>
      </w:r>
      <w:r w:rsidR="00384418" w:rsidRPr="00384418">
        <w:rPr>
          <w:sz w:val="28"/>
          <w:szCs w:val="28"/>
        </w:rPr>
        <w:t>，我院招生专业</w:t>
      </w:r>
      <w:r w:rsidR="0073242D">
        <w:rPr>
          <w:sz w:val="28"/>
          <w:szCs w:val="28"/>
        </w:rPr>
        <w:t>分别为资源利用与植物保护和资源与环境，依托植物营养系</w:t>
      </w:r>
      <w:r w:rsidR="0073242D">
        <w:rPr>
          <w:rFonts w:hint="eastAsia"/>
          <w:sz w:val="28"/>
          <w:szCs w:val="28"/>
        </w:rPr>
        <w:t>和</w:t>
      </w:r>
      <w:r w:rsidR="00384418" w:rsidRPr="00384418">
        <w:rPr>
          <w:sz w:val="28"/>
          <w:szCs w:val="28"/>
        </w:rPr>
        <w:t>生态科学与工程系培养，全程在三亚研究院培养。</w:t>
      </w:r>
      <w:r w:rsidR="00384418" w:rsidRPr="00400321">
        <w:rPr>
          <w:color w:val="FF0000"/>
          <w:sz w:val="28"/>
          <w:szCs w:val="28"/>
        </w:rPr>
        <w:t>学制2年，</w:t>
      </w:r>
      <w:r w:rsidR="00DA578E" w:rsidRPr="00DA578E">
        <w:rPr>
          <w:rFonts w:hint="eastAsia"/>
          <w:color w:val="FF0000"/>
          <w:sz w:val="28"/>
          <w:szCs w:val="28"/>
        </w:rPr>
        <w:t>资源利用与植物保护（植物营养方向）</w:t>
      </w:r>
      <w:r w:rsidR="00DA578E">
        <w:rPr>
          <w:rFonts w:hint="eastAsia"/>
          <w:color w:val="FF0000"/>
          <w:sz w:val="28"/>
          <w:szCs w:val="28"/>
        </w:rPr>
        <w:t>为</w:t>
      </w:r>
      <w:r w:rsidR="00DA578E" w:rsidRPr="00DA578E">
        <w:rPr>
          <w:rFonts w:hint="eastAsia"/>
          <w:color w:val="FF0000"/>
          <w:sz w:val="28"/>
          <w:szCs w:val="28"/>
        </w:rPr>
        <w:t>了保证实践教育的效果，需要进行</w:t>
      </w:r>
      <w:r w:rsidR="00DA578E" w:rsidRPr="00DA578E">
        <w:rPr>
          <w:color w:val="FF0000"/>
          <w:sz w:val="28"/>
          <w:szCs w:val="28"/>
        </w:rPr>
        <w:t>3年的培养</w:t>
      </w:r>
      <w:r w:rsidR="00384418" w:rsidRPr="00400321">
        <w:rPr>
          <w:color w:val="FF0000"/>
          <w:sz w:val="28"/>
          <w:szCs w:val="28"/>
        </w:rPr>
        <w:t>。</w:t>
      </w:r>
      <w:r w:rsidR="00384418" w:rsidRPr="00384418">
        <w:rPr>
          <w:sz w:val="28"/>
          <w:szCs w:val="28"/>
        </w:rPr>
        <w:t>该专项服务于打造中国特色、世界一流的国家南繁育</w:t>
      </w:r>
      <w:proofErr w:type="gramStart"/>
      <w:r w:rsidR="00384418" w:rsidRPr="00384418">
        <w:rPr>
          <w:sz w:val="28"/>
          <w:szCs w:val="28"/>
        </w:rPr>
        <w:t>种中心</w:t>
      </w:r>
      <w:proofErr w:type="gramEnd"/>
      <w:r w:rsidR="00384418" w:rsidRPr="00384418">
        <w:rPr>
          <w:sz w:val="28"/>
          <w:szCs w:val="28"/>
        </w:rPr>
        <w:t>和世界热带农业中心，全程在三亚研究院培养，我院旨在资源高效利用、环境保护、生态安全等领域，培养理论基础扎实、实践能力强、具有创新精神和能力的高层次复合型人才。</w:t>
      </w:r>
    </w:p>
    <w:p w14:paraId="04761DD6" w14:textId="69683576" w:rsidR="00384418" w:rsidRPr="00384418" w:rsidRDefault="001E158A" w:rsidP="00400321">
      <w:pPr>
        <w:autoSpaceDE w:val="0"/>
        <w:autoSpaceDN w:val="0"/>
        <w:adjustRightInd w:val="0"/>
        <w:spacing w:beforeLines="100" w:before="312" w:afterLines="100" w:after="312"/>
        <w:ind w:firstLineChars="196" w:firstLine="549"/>
        <w:rPr>
          <w:color w:val="FF0000"/>
          <w:sz w:val="28"/>
          <w:szCs w:val="28"/>
        </w:rPr>
      </w:pPr>
      <w:r>
        <w:rPr>
          <w:sz w:val="28"/>
          <w:szCs w:val="28"/>
        </w:rPr>
        <w:t>9</w:t>
      </w:r>
      <w:r w:rsidR="00667DD7" w:rsidRPr="00667DD7">
        <w:rPr>
          <w:sz w:val="28"/>
          <w:szCs w:val="28"/>
        </w:rPr>
        <w:t xml:space="preserve"> </w:t>
      </w:r>
      <w:r w:rsidR="00667DD7" w:rsidRPr="00295A97">
        <w:rPr>
          <w:b/>
          <w:sz w:val="28"/>
          <w:szCs w:val="28"/>
        </w:rPr>
        <w:t>大北</w:t>
      </w:r>
      <w:proofErr w:type="gramStart"/>
      <w:r w:rsidR="00667DD7" w:rsidRPr="00295A97">
        <w:rPr>
          <w:b/>
          <w:sz w:val="28"/>
          <w:szCs w:val="28"/>
        </w:rPr>
        <w:t>农专业</w:t>
      </w:r>
      <w:proofErr w:type="gramEnd"/>
      <w:r w:rsidR="00667DD7" w:rsidRPr="00295A97">
        <w:rPr>
          <w:b/>
          <w:sz w:val="28"/>
          <w:szCs w:val="28"/>
        </w:rPr>
        <w:t>学位人才培养专项</w:t>
      </w:r>
      <w:r w:rsidR="00667DD7" w:rsidRPr="00667DD7">
        <w:rPr>
          <w:sz w:val="28"/>
          <w:szCs w:val="28"/>
        </w:rPr>
        <w:t>，我院招生专业分别为资源利用与植物保护和资源与</w:t>
      </w:r>
      <w:r w:rsidR="00667DD7" w:rsidRPr="00561075">
        <w:rPr>
          <w:sz w:val="28"/>
          <w:szCs w:val="28"/>
        </w:rPr>
        <w:t>环境，依托生态科学与工程系和环境科学与工程系培养。该专项是中国农业大学与大北农集团双方响应中央产教科教融合政策、创新国家急需拔尖人才培养方式的新探索，主要涉及动物育种与营养、动物健康与疫病防治、资源废弃物处理利用和智慧养殖大数据等研究方向。学制2年，入选学生将由校内导师、企业导师共同指导，第一学期在中国农大完成课</w:t>
      </w:r>
      <w:r w:rsidR="00667DD7" w:rsidRPr="00667DD7">
        <w:rPr>
          <w:sz w:val="28"/>
          <w:szCs w:val="28"/>
        </w:rPr>
        <w:t>程学习，第二、三学期到大北农</w:t>
      </w:r>
      <w:r w:rsidR="00667DD7" w:rsidRPr="00667DD7">
        <w:rPr>
          <w:sz w:val="28"/>
          <w:szCs w:val="28"/>
        </w:rPr>
        <w:lastRenderedPageBreak/>
        <w:t>集团的京内外研发中心、生产基地学习和参与产业技术研发，第四学期在中国农大完成学位论文。大北农</w:t>
      </w:r>
      <w:r w:rsidR="00667DD7" w:rsidRPr="00667DD7">
        <w:rPr>
          <w:rFonts w:hint="eastAsia"/>
          <w:sz w:val="28"/>
          <w:szCs w:val="28"/>
        </w:rPr>
        <w:t>将为入选学生提供先进的学习研究条件、丰厚的奖助津贴和生活保障，表现优秀的学生毕业后，将免面试和试用期直接录用。双方将共同建设特色案例课程、跨学院实习实践课程，促进学生全面发展。</w:t>
      </w:r>
    </w:p>
    <w:p w14:paraId="1894C605" w14:textId="3E282EF5" w:rsidR="00F25F5D" w:rsidRPr="001E158A" w:rsidRDefault="001E158A" w:rsidP="001E158A">
      <w:pPr>
        <w:autoSpaceDE w:val="0"/>
        <w:autoSpaceDN w:val="0"/>
        <w:adjustRightInd w:val="0"/>
        <w:spacing w:beforeLines="100" w:before="312" w:afterLines="100" w:after="312"/>
        <w:ind w:firstLineChars="196" w:firstLine="549"/>
        <w:rPr>
          <w:rFonts w:hint="eastAsia"/>
          <w:sz w:val="28"/>
          <w:szCs w:val="28"/>
        </w:rPr>
      </w:pPr>
      <w:r>
        <w:rPr>
          <w:sz w:val="28"/>
          <w:szCs w:val="28"/>
        </w:rPr>
        <w:t>10.</w:t>
      </w:r>
      <w:r w:rsidR="00667DD7" w:rsidRPr="00225DF3">
        <w:rPr>
          <w:rFonts w:hint="eastAsia"/>
          <w:b/>
          <w:bCs/>
          <w:sz w:val="28"/>
          <w:szCs w:val="28"/>
        </w:rPr>
        <w:t xml:space="preserve"> 建三江</w:t>
      </w:r>
      <w:r w:rsidR="00667DD7" w:rsidRPr="00F51696">
        <w:rPr>
          <w:rFonts w:hint="eastAsia"/>
          <w:b/>
          <w:bCs/>
          <w:sz w:val="28"/>
          <w:szCs w:val="28"/>
        </w:rPr>
        <w:t>专业学位人才培养专项，</w:t>
      </w:r>
      <w:r w:rsidR="009D5C31" w:rsidRPr="009D5C31">
        <w:rPr>
          <w:rFonts w:hint="eastAsia"/>
          <w:sz w:val="28"/>
          <w:szCs w:val="28"/>
        </w:rPr>
        <w:t>我院招生专业为资源利用与植物保护，依托植物营养系、气象系和环境科学与工程系培养。</w:t>
      </w:r>
      <w:r w:rsidR="009D5C31" w:rsidRPr="009D5C31">
        <w:rPr>
          <w:rFonts w:hint="eastAsia"/>
          <w:color w:val="FF0000"/>
          <w:sz w:val="28"/>
          <w:szCs w:val="28"/>
        </w:rPr>
        <w:t>学制是</w:t>
      </w:r>
      <w:r w:rsidR="009D5C31" w:rsidRPr="009D5C31">
        <w:rPr>
          <w:color w:val="FF0000"/>
          <w:sz w:val="28"/>
          <w:szCs w:val="28"/>
        </w:rPr>
        <w:t>2年，但为了保证实践教育的效果，需要进行3年的培养（第1学期在中国农业大学烟台研究院完成课程学习，第2-5学期在建三江基地实践，第6学期在中国农业大学烟台研究院完成毕业程序）。</w:t>
      </w:r>
      <w:r w:rsidR="009D5C31" w:rsidRPr="009D5C31">
        <w:rPr>
          <w:sz w:val="28"/>
          <w:szCs w:val="28"/>
        </w:rPr>
        <w:t>该专项面向国家农业绿色数字化转型需求，旨在培养熟练掌握农业绿色发展关键技术与知识、具有‘三农’情怀、综合能力强的数字农业高层次应用型复合人才。学生在烟台研究院完成课程学习之后，在建三江等校外实践基地开展实践学习。</w:t>
      </w:r>
    </w:p>
    <w:sectPr w:rsidR="00F25F5D" w:rsidRPr="001E15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0ED4C" w14:textId="77777777" w:rsidR="00595349" w:rsidRDefault="00595349" w:rsidP="00667DD7">
      <w:r>
        <w:separator/>
      </w:r>
    </w:p>
  </w:endnote>
  <w:endnote w:type="continuationSeparator" w:id="0">
    <w:p w14:paraId="37F6A1C1" w14:textId="77777777" w:rsidR="00595349" w:rsidRDefault="00595349" w:rsidP="0066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AA2B" w14:textId="77777777" w:rsidR="00595349" w:rsidRDefault="00595349" w:rsidP="00667DD7">
      <w:r>
        <w:separator/>
      </w:r>
    </w:p>
  </w:footnote>
  <w:footnote w:type="continuationSeparator" w:id="0">
    <w:p w14:paraId="4E08505B" w14:textId="77777777" w:rsidR="00595349" w:rsidRDefault="00595349" w:rsidP="00667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D7"/>
    <w:rsid w:val="001157F3"/>
    <w:rsid w:val="00127B3D"/>
    <w:rsid w:val="0016369B"/>
    <w:rsid w:val="001723E8"/>
    <w:rsid w:val="001C0C73"/>
    <w:rsid w:val="001E158A"/>
    <w:rsid w:val="00202724"/>
    <w:rsid w:val="00210DA2"/>
    <w:rsid w:val="00295A97"/>
    <w:rsid w:val="002F6ADC"/>
    <w:rsid w:val="0031044D"/>
    <w:rsid w:val="00326AD5"/>
    <w:rsid w:val="00365201"/>
    <w:rsid w:val="00384418"/>
    <w:rsid w:val="0038528A"/>
    <w:rsid w:val="00394518"/>
    <w:rsid w:val="00400321"/>
    <w:rsid w:val="004752B5"/>
    <w:rsid w:val="00490473"/>
    <w:rsid w:val="004C2E55"/>
    <w:rsid w:val="004E7007"/>
    <w:rsid w:val="005300D5"/>
    <w:rsid w:val="00561075"/>
    <w:rsid w:val="005928F9"/>
    <w:rsid w:val="00595349"/>
    <w:rsid w:val="005A334F"/>
    <w:rsid w:val="00624EF3"/>
    <w:rsid w:val="006275EF"/>
    <w:rsid w:val="00654EF1"/>
    <w:rsid w:val="00655777"/>
    <w:rsid w:val="00667DD7"/>
    <w:rsid w:val="00685821"/>
    <w:rsid w:val="0073242D"/>
    <w:rsid w:val="007D6A00"/>
    <w:rsid w:val="00860337"/>
    <w:rsid w:val="008A2E8F"/>
    <w:rsid w:val="008C4DBC"/>
    <w:rsid w:val="0099197E"/>
    <w:rsid w:val="00993AF3"/>
    <w:rsid w:val="009A0039"/>
    <w:rsid w:val="009A0543"/>
    <w:rsid w:val="009D5C31"/>
    <w:rsid w:val="009F7276"/>
    <w:rsid w:val="00AB468A"/>
    <w:rsid w:val="00AC5605"/>
    <w:rsid w:val="00AF62F2"/>
    <w:rsid w:val="00B621B1"/>
    <w:rsid w:val="00BD0E8F"/>
    <w:rsid w:val="00BE352B"/>
    <w:rsid w:val="00C412CA"/>
    <w:rsid w:val="00C521EA"/>
    <w:rsid w:val="00CD0316"/>
    <w:rsid w:val="00D847D8"/>
    <w:rsid w:val="00DA578E"/>
    <w:rsid w:val="00DB051B"/>
    <w:rsid w:val="00DC46ED"/>
    <w:rsid w:val="00E1228A"/>
    <w:rsid w:val="00E37908"/>
    <w:rsid w:val="00E4633B"/>
    <w:rsid w:val="00E942F2"/>
    <w:rsid w:val="00EA13AB"/>
    <w:rsid w:val="00F0584D"/>
    <w:rsid w:val="00F25F5D"/>
    <w:rsid w:val="00F319CE"/>
    <w:rsid w:val="00F503A9"/>
    <w:rsid w:val="00FF2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25A31"/>
  <w15:chartTrackingRefBased/>
  <w15:docId w15:val="{D8E635E8-A436-4F33-8CBB-CF2B038D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34F"/>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D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67DD7"/>
    <w:rPr>
      <w:sz w:val="18"/>
      <w:szCs w:val="18"/>
    </w:rPr>
  </w:style>
  <w:style w:type="paragraph" w:styleId="a5">
    <w:name w:val="footer"/>
    <w:basedOn w:val="a"/>
    <w:link w:val="a6"/>
    <w:uiPriority w:val="99"/>
    <w:unhideWhenUsed/>
    <w:rsid w:val="00667D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67DD7"/>
    <w:rPr>
      <w:sz w:val="18"/>
      <w:szCs w:val="18"/>
    </w:rPr>
  </w:style>
  <w:style w:type="character" w:styleId="a7">
    <w:name w:val="FollowedHyperlink"/>
    <w:uiPriority w:val="99"/>
    <w:semiHidden/>
    <w:unhideWhenUsed/>
    <w:rsid w:val="00667DD7"/>
    <w:rPr>
      <w:color w:val="800080"/>
      <w:u w:val="single"/>
    </w:rPr>
  </w:style>
  <w:style w:type="character" w:styleId="a8">
    <w:name w:val="Hyperlink"/>
    <w:basedOn w:val="a0"/>
    <w:uiPriority w:val="99"/>
    <w:unhideWhenUsed/>
    <w:rsid w:val="0073242D"/>
    <w:rPr>
      <w:color w:val="0563C1" w:themeColor="hyperlink"/>
      <w:u w:val="single"/>
    </w:rPr>
  </w:style>
  <w:style w:type="paragraph" w:styleId="a9">
    <w:name w:val="Balloon Text"/>
    <w:basedOn w:val="a"/>
    <w:link w:val="aa"/>
    <w:uiPriority w:val="99"/>
    <w:semiHidden/>
    <w:unhideWhenUsed/>
    <w:rsid w:val="00BD0E8F"/>
    <w:rPr>
      <w:sz w:val="18"/>
      <w:szCs w:val="18"/>
    </w:rPr>
  </w:style>
  <w:style w:type="character" w:customStyle="1" w:styleId="aa">
    <w:name w:val="批注框文本 字符"/>
    <w:basedOn w:val="a0"/>
    <w:link w:val="a9"/>
    <w:uiPriority w:val="99"/>
    <w:semiHidden/>
    <w:rsid w:val="00BD0E8F"/>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ica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EBE91-F511-47CC-84D1-0B1C4AB0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dc:creator>
  <cp:keywords/>
  <dc:description/>
  <cp:lastModifiedBy>杨 宇辉</cp:lastModifiedBy>
  <cp:revision>2</cp:revision>
  <cp:lastPrinted>2022-03-18T09:31:00Z</cp:lastPrinted>
  <dcterms:created xsi:type="dcterms:W3CDTF">2024-03-20T08:21:00Z</dcterms:created>
  <dcterms:modified xsi:type="dcterms:W3CDTF">2024-03-20T08:21:00Z</dcterms:modified>
</cp:coreProperties>
</file>