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黑龙江大学硕士研究生入学考试大纲</w:t>
      </w:r>
    </w:p>
    <w:p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firstLine="413" w:firstLineChars="147"/>
        <w:rPr>
          <w:color w:val="auto"/>
          <w:sz w:val="24"/>
        </w:rPr>
      </w:pPr>
      <w:r>
        <w:rPr>
          <w:rFonts w:hint="eastAsia" w:ascii="宋体" w:hAnsi="宋体"/>
          <w:b/>
          <w:sz w:val="28"/>
          <w:szCs w:val="28"/>
        </w:rPr>
        <w:t xml:space="preserve">考试科目名称：机械原理 </w:t>
      </w:r>
      <w:r>
        <w:rPr>
          <w:rFonts w:ascii="宋体" w:hAnsi="宋体"/>
          <w:b/>
          <w:sz w:val="28"/>
          <w:szCs w:val="28"/>
        </w:rPr>
        <w:t xml:space="preserve">         </w:t>
      </w: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color w:val="auto"/>
          <w:sz w:val="28"/>
          <w:szCs w:val="28"/>
        </w:rPr>
        <w:t xml:space="preserve"> 考试科目代码：[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913</w:t>
      </w:r>
      <w:r>
        <w:rPr>
          <w:rFonts w:hint="eastAsia" w:ascii="宋体" w:hAnsi="宋体"/>
          <w:b/>
          <w:color w:val="auto"/>
          <w:sz w:val="28"/>
          <w:szCs w:val="28"/>
        </w:rPr>
        <w:t>]</w:t>
      </w:r>
    </w:p>
    <w:p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hint="eastAsia" w:ascii="方正书宋简体" w:eastAsia="方正书宋简体"/>
          <w:b/>
          <w:sz w:val="24"/>
        </w:rPr>
        <w:t>一、考试要求</w:t>
      </w:r>
    </w:p>
    <w:p>
      <w:pPr>
        <w:pStyle w:val="2"/>
        <w:adjustRightInd w:val="0"/>
        <w:snapToGrid w:val="0"/>
        <w:spacing w:line="360" w:lineRule="auto"/>
        <w:ind w:firstLine="437"/>
      </w:pPr>
      <w:r>
        <w:rPr>
          <w:rFonts w:hint="eastAsia"/>
        </w:rPr>
        <w:t>要求考生系统和全面掌握机械原理中涉及的基本理论、基本知识和基本分析问题的方法，具有较强的机构分析和设计能力。</w:t>
      </w:r>
    </w:p>
    <w:p>
      <w:pPr>
        <w:spacing w:line="360" w:lineRule="auto"/>
        <w:rPr>
          <w:sz w:val="24"/>
        </w:rPr>
      </w:pPr>
      <w:r>
        <w:rPr>
          <w:rFonts w:hint="eastAsia" w:ascii="方正书宋简体" w:eastAsia="方正书宋简体"/>
          <w:b/>
          <w:sz w:val="24"/>
        </w:rPr>
        <w:t>二、考试内容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（一）机构的结构分析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1) 机构的组成及分类</w:t>
      </w:r>
      <w:bookmarkStart w:id="1" w:name="_GoBack"/>
      <w:bookmarkEnd w:id="1"/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2) 机构运动简图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3) 机构具有确定运动的条件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4) 机构自由度的计算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5) 计算平面机构自由度时应注意的事项 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（二）平面机构的运动分析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1) 速度瞬心及其位置的确定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2) 三心定理及其应用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（三）平面机构的静力分析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1) 运动副中摩擦力的确定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2) 考虑摩擦时机构的静力分析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3) 机械的效率及其计算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4) 机械的自锁及其自锁条件的确定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（四）机械的平衡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1）刚性转子的静平衡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2) 刚性转子的动平衡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（五）机械运转及速度波动调节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1）稳定运转状态下机械的周期性速度波动调节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2）稳定运转状态下机械的非周期性速度波动调节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（六）连杆机构及其设计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1）连杆机构传动的特点及其优缺点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2）平面四杆机构的基本类型及应用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3）铰链四杆机构有曲柄的条件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4）急回运动和行程速比系数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5）铰链四杆机构的传动角和死点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6）平面四杆机构的设计 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（七） 凸轮机构及其设计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1）凸轮机构的应用及分类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2）推杆的运动规律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3）凸轮轮廓曲线的设计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4）凸轮机构基本尺寸的确定 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（八） 齿轮机构及其设计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1） 齿轮机构的类型及特点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 齿轮的齿廓曲线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3） 渐开线直齿圆柱齿轮传动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4） 渐开线变位齿轮简介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5） 斜齿圆柱齿轮传动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6） 直齿锥齿轮传动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7） 蜗轮蜗杆传动 </w:t>
      </w:r>
    </w:p>
    <w:p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（九） 齿轮系及其设计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1） 齿轮系及其分类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 轮系的传动比 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3） 轮系的功用 </w:t>
      </w:r>
    </w:p>
    <w:p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hint="eastAsia" w:ascii="方正书宋简体" w:eastAsia="方正书宋简体"/>
          <w:b/>
          <w:sz w:val="24"/>
        </w:rPr>
        <w:t>三、试卷结构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1．考试时间：180分钟；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2．试卷分值：满分150分；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3．题型结构： 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（1）选择题或填空题占30～60分；</w:t>
      </w:r>
    </w:p>
    <w:p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（2）计算题、分析设计综合题占90～120分。</w:t>
      </w:r>
    </w:p>
    <w:p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hint="eastAsia" w:ascii="方正书宋简体" w:eastAsia="方正书宋简体"/>
          <w:b/>
          <w:sz w:val="24"/>
        </w:rPr>
        <w:t>四、参考书目</w:t>
      </w:r>
    </w:p>
    <w:p>
      <w:pPr>
        <w:widowControl/>
        <w:tabs>
          <w:tab w:val="left" w:pos="540"/>
        </w:tabs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 《机械原理（第九版）》，</w:t>
      </w:r>
      <w:bookmarkStart w:id="0" w:name="itemlist-author"/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HYPERLINK "http://search.dangdang.com/?key2=%CB%EF%BB%B8&amp;medium=01&amp;category_path=01.00.00.00.00.00" \o "孙桓,陈作模,葛文杰"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hint="eastAsia" w:ascii="宋体" w:hAnsi="宋体" w:cs="宋体"/>
          <w:kern w:val="0"/>
          <w:sz w:val="24"/>
        </w:rPr>
        <w:t>孙桓</w:t>
      </w:r>
      <w:r>
        <w:rPr>
          <w:rFonts w:ascii="宋体" w:hAnsi="宋体" w:cs="宋体"/>
          <w:kern w:val="0"/>
          <w:sz w:val="24"/>
        </w:rPr>
        <w:fldChar w:fldCharType="end"/>
      </w:r>
      <w:bookmarkEnd w:id="0"/>
      <w:r>
        <w:rPr>
          <w:rFonts w:hint="eastAsia" w:ascii="宋体" w:hAnsi="宋体" w:cs="宋体"/>
          <w:kern w:val="0"/>
          <w:sz w:val="24"/>
        </w:rPr>
        <w:t xml:space="preserve"> 葛文杰 主编，高等教育出版社。</w:t>
      </w:r>
    </w:p>
    <w:p>
      <w:pPr>
        <w:widowControl/>
        <w:tabs>
          <w:tab w:val="left" w:pos="540"/>
        </w:tabs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</w:t>
      </w:r>
      <w:r>
        <w:t xml:space="preserve"> </w:t>
      </w:r>
      <w:r>
        <w:rPr>
          <w:rFonts w:hint="eastAsia" w:ascii="宋体" w:hAnsi="宋体" w:cs="宋体"/>
          <w:kern w:val="0"/>
          <w:sz w:val="24"/>
        </w:rPr>
        <w:t>《机械原理》，</w:t>
      </w:r>
      <w:r>
        <w:fldChar w:fldCharType="begin"/>
      </w:r>
      <w:r>
        <w:instrText xml:space="preserve"> HYPERLINK "http://search.dangdang.com/?key2=%D3%DA%BE%B8%BE%FC&amp;medium=01&amp;category_path=01.00.00.00.00.00" \t "_blank" </w:instrText>
      </w:r>
      <w:r>
        <w:fldChar w:fldCharType="separate"/>
      </w:r>
      <w:r>
        <w:rPr>
          <w:rFonts w:ascii="宋体" w:hAnsi="宋体" w:cs="宋体"/>
          <w:kern w:val="0"/>
          <w:sz w:val="24"/>
        </w:rPr>
        <w:t>于靖军</w: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 w:ascii="宋体" w:hAnsi="宋体" w:cs="宋体"/>
          <w:kern w:val="0"/>
          <w:sz w:val="24"/>
        </w:rPr>
        <w:t xml:space="preserve"> 主编，机械工业出版社。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I5MzEyNmI0YjUwNzBjYWMyZjNiMjZjNTlhZTI1YmUifQ=="/>
  </w:docVars>
  <w:rsids>
    <w:rsidRoot w:val="00044BCD"/>
    <w:rsid w:val="000161D2"/>
    <w:rsid w:val="000265F1"/>
    <w:rsid w:val="00030171"/>
    <w:rsid w:val="00032AAF"/>
    <w:rsid w:val="00037C91"/>
    <w:rsid w:val="00044BCD"/>
    <w:rsid w:val="000736EF"/>
    <w:rsid w:val="000B4FE5"/>
    <w:rsid w:val="000E0A70"/>
    <w:rsid w:val="000E413A"/>
    <w:rsid w:val="001104E9"/>
    <w:rsid w:val="00161E8D"/>
    <w:rsid w:val="001837F9"/>
    <w:rsid w:val="001973A0"/>
    <w:rsid w:val="001B5908"/>
    <w:rsid w:val="001C3337"/>
    <w:rsid w:val="001D07F3"/>
    <w:rsid w:val="001D1157"/>
    <w:rsid w:val="002020E7"/>
    <w:rsid w:val="00210BB5"/>
    <w:rsid w:val="00213908"/>
    <w:rsid w:val="0024316B"/>
    <w:rsid w:val="00262B7A"/>
    <w:rsid w:val="002722FA"/>
    <w:rsid w:val="002919FF"/>
    <w:rsid w:val="002C4AC7"/>
    <w:rsid w:val="002E5A3B"/>
    <w:rsid w:val="002F2D0A"/>
    <w:rsid w:val="00325532"/>
    <w:rsid w:val="00351B4D"/>
    <w:rsid w:val="003746BB"/>
    <w:rsid w:val="00376AD9"/>
    <w:rsid w:val="00396F04"/>
    <w:rsid w:val="003A2215"/>
    <w:rsid w:val="003E559D"/>
    <w:rsid w:val="00410949"/>
    <w:rsid w:val="004252C3"/>
    <w:rsid w:val="00426652"/>
    <w:rsid w:val="00474B8D"/>
    <w:rsid w:val="0049151F"/>
    <w:rsid w:val="00494253"/>
    <w:rsid w:val="004A7A50"/>
    <w:rsid w:val="004C20B8"/>
    <w:rsid w:val="004C3C46"/>
    <w:rsid w:val="00533834"/>
    <w:rsid w:val="0054610D"/>
    <w:rsid w:val="00571190"/>
    <w:rsid w:val="00582314"/>
    <w:rsid w:val="00590255"/>
    <w:rsid w:val="005E0990"/>
    <w:rsid w:val="005E53D9"/>
    <w:rsid w:val="00623D62"/>
    <w:rsid w:val="00636E79"/>
    <w:rsid w:val="00682FF4"/>
    <w:rsid w:val="00694E9A"/>
    <w:rsid w:val="00697BCB"/>
    <w:rsid w:val="006B3750"/>
    <w:rsid w:val="006C0C70"/>
    <w:rsid w:val="006C2610"/>
    <w:rsid w:val="006D361A"/>
    <w:rsid w:val="00701481"/>
    <w:rsid w:val="007348D0"/>
    <w:rsid w:val="007552FE"/>
    <w:rsid w:val="007629CA"/>
    <w:rsid w:val="007C62E3"/>
    <w:rsid w:val="00813A76"/>
    <w:rsid w:val="0082044F"/>
    <w:rsid w:val="00855B4A"/>
    <w:rsid w:val="008629C8"/>
    <w:rsid w:val="00893741"/>
    <w:rsid w:val="008B2C0D"/>
    <w:rsid w:val="008B6C45"/>
    <w:rsid w:val="008C0FC2"/>
    <w:rsid w:val="00901B8E"/>
    <w:rsid w:val="0096114B"/>
    <w:rsid w:val="009732C2"/>
    <w:rsid w:val="009B6053"/>
    <w:rsid w:val="009B682C"/>
    <w:rsid w:val="009C36B7"/>
    <w:rsid w:val="009D20E4"/>
    <w:rsid w:val="009E43F2"/>
    <w:rsid w:val="009E7D90"/>
    <w:rsid w:val="00A06498"/>
    <w:rsid w:val="00A51A52"/>
    <w:rsid w:val="00A64E70"/>
    <w:rsid w:val="00A83310"/>
    <w:rsid w:val="00A96520"/>
    <w:rsid w:val="00AB0D99"/>
    <w:rsid w:val="00AB415C"/>
    <w:rsid w:val="00AB5396"/>
    <w:rsid w:val="00AC227E"/>
    <w:rsid w:val="00AD1F68"/>
    <w:rsid w:val="00B0116B"/>
    <w:rsid w:val="00B10374"/>
    <w:rsid w:val="00B23FB6"/>
    <w:rsid w:val="00B401E7"/>
    <w:rsid w:val="00B73030"/>
    <w:rsid w:val="00B84C64"/>
    <w:rsid w:val="00BB4750"/>
    <w:rsid w:val="00BD7523"/>
    <w:rsid w:val="00BE5C3E"/>
    <w:rsid w:val="00C02678"/>
    <w:rsid w:val="00C05926"/>
    <w:rsid w:val="00C10C3A"/>
    <w:rsid w:val="00C912E7"/>
    <w:rsid w:val="00CA5C55"/>
    <w:rsid w:val="00CC6663"/>
    <w:rsid w:val="00CD2E03"/>
    <w:rsid w:val="00CE3380"/>
    <w:rsid w:val="00CE55C0"/>
    <w:rsid w:val="00CE5D6B"/>
    <w:rsid w:val="00CF7440"/>
    <w:rsid w:val="00D0306A"/>
    <w:rsid w:val="00D073CC"/>
    <w:rsid w:val="00D25284"/>
    <w:rsid w:val="00D26AFE"/>
    <w:rsid w:val="00D55448"/>
    <w:rsid w:val="00D8761B"/>
    <w:rsid w:val="00DC4131"/>
    <w:rsid w:val="00E5394C"/>
    <w:rsid w:val="00E635EC"/>
    <w:rsid w:val="00E90719"/>
    <w:rsid w:val="00E92529"/>
    <w:rsid w:val="00EC18E3"/>
    <w:rsid w:val="00EC56A3"/>
    <w:rsid w:val="00EE1879"/>
    <w:rsid w:val="00EE5CC6"/>
    <w:rsid w:val="00F51CC4"/>
    <w:rsid w:val="00F96678"/>
    <w:rsid w:val="00FB74BB"/>
    <w:rsid w:val="00FC4014"/>
    <w:rsid w:val="10162A0F"/>
    <w:rsid w:val="12A83728"/>
    <w:rsid w:val="20B15937"/>
    <w:rsid w:val="2C816768"/>
    <w:rsid w:val="2E333A4C"/>
    <w:rsid w:val="3B923EB2"/>
    <w:rsid w:val="443B44AC"/>
    <w:rsid w:val="5F5C1489"/>
    <w:rsid w:val="605C5598"/>
    <w:rsid w:val="7A1B217C"/>
    <w:rsid w:val="7A5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35"/>
    </w:pPr>
    <w:rPr>
      <w:color w:val="000000"/>
      <w:sz w:val="24"/>
    </w:rPr>
  </w:style>
  <w:style w:type="paragraph" w:styleId="3">
    <w:name w:val="Plain Text"/>
    <w:basedOn w:val="1"/>
    <w:link w:val="11"/>
    <w:uiPriority w:val="0"/>
    <w:rPr>
      <w:rFonts w:hint="eastAsia" w:ascii="宋体" w:hAnsi="Courier New"/>
      <w:szCs w:val="20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纯文本 Char"/>
    <w:basedOn w:val="7"/>
    <w:link w:val="3"/>
    <w:qFormat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</Pages>
  <Words>741</Words>
  <Characters>765</Characters>
  <Lines>8</Lines>
  <Paragraphs>2</Paragraphs>
  <TotalTime>15</TotalTime>
  <ScaleCrop>false</ScaleCrop>
  <LinksUpToDate>false</LinksUpToDate>
  <CharactersWithSpaces>858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2022-09-04T08:39:00Z</dcterms:created>
  <dc:creator>Lenovo User</dc:creator>
  <cp:lastModifiedBy>研招办</cp:lastModifiedBy>
  <dcterms:modified xsi:type="dcterms:W3CDTF">2022-09-15T06:44:07Z</dcterms:modified>
  <dc:title>机械原理考试内容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33B5B288985940D99F4BA495473F527E</vt:lpwstr>
  </property>
</Properties>
</file>