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DF65BC" w14:textId="77777777" w:rsidR="005034E8" w:rsidRDefault="00000000">
      <w:pPr>
        <w:spacing w:line="500" w:lineRule="exact"/>
        <w:jc w:val="center"/>
        <w:rPr>
          <w:rFonts w:eastAsia="黑体"/>
          <w:bCs/>
          <w:sz w:val="44"/>
          <w:szCs w:val="44"/>
        </w:rPr>
      </w:pPr>
      <w:r>
        <w:rPr>
          <w:rFonts w:eastAsia="黑体" w:hint="eastAsia"/>
          <w:bCs/>
          <w:sz w:val="44"/>
          <w:szCs w:val="44"/>
        </w:rPr>
        <w:t>黑龙江大学硕士研究生入学考试大纲</w:t>
      </w:r>
    </w:p>
    <w:p w14:paraId="4E4E932B" w14:textId="77777777" w:rsidR="005034E8" w:rsidRDefault="005034E8">
      <w:pPr>
        <w:spacing w:line="500" w:lineRule="exact"/>
        <w:jc w:val="center"/>
        <w:rPr>
          <w:rFonts w:ascii="宋体" w:hAnsi="宋体"/>
          <w:bCs/>
          <w:sz w:val="28"/>
          <w:szCs w:val="28"/>
        </w:rPr>
      </w:pPr>
    </w:p>
    <w:p w14:paraId="3770C977" w14:textId="77777777" w:rsidR="005034E8" w:rsidRPr="00AC4CAE" w:rsidRDefault="00000000">
      <w:pPr>
        <w:spacing w:line="500" w:lineRule="exact"/>
        <w:jc w:val="center"/>
        <w:rPr>
          <w:rFonts w:eastAsiaTheme="minorEastAsia" w:cstheme="minorBidi"/>
          <w:b/>
          <w:sz w:val="28"/>
          <w:szCs w:val="28"/>
        </w:rPr>
      </w:pPr>
      <w:r w:rsidRPr="00AC4CAE">
        <w:rPr>
          <w:rFonts w:eastAsiaTheme="minorEastAsia" w:cstheme="minorBidi" w:hint="eastAsia"/>
          <w:b/>
          <w:sz w:val="28"/>
          <w:szCs w:val="28"/>
        </w:rPr>
        <w:t>考试科目名称：</w:t>
      </w:r>
      <w:r w:rsidRPr="00AC4CAE">
        <w:rPr>
          <w:rFonts w:ascii="仿宋_GB2312" w:eastAsia="仿宋_GB2312" w:cstheme="minorBidi" w:hint="eastAsia"/>
          <w:b/>
          <w:sz w:val="28"/>
          <w:szCs w:val="28"/>
        </w:rPr>
        <w:t>心理学专业综合</w:t>
      </w:r>
      <w:r w:rsidRPr="00AC4CAE">
        <w:rPr>
          <w:rFonts w:eastAsiaTheme="minorEastAsia" w:cstheme="minorBidi" w:hint="eastAsia"/>
          <w:b/>
          <w:sz w:val="28"/>
          <w:szCs w:val="28"/>
        </w:rPr>
        <w:t xml:space="preserve">    </w:t>
      </w:r>
      <w:r w:rsidRPr="00AC4CAE">
        <w:rPr>
          <w:rFonts w:eastAsiaTheme="minorEastAsia" w:cstheme="minorBidi" w:hint="eastAsia"/>
          <w:b/>
          <w:sz w:val="28"/>
          <w:szCs w:val="28"/>
        </w:rPr>
        <w:t>考试科目代码：</w:t>
      </w:r>
      <w:r w:rsidRPr="00AC4CAE">
        <w:rPr>
          <w:rFonts w:eastAsiaTheme="minorEastAsia" w:cstheme="minorBidi" w:hint="eastAsia"/>
          <w:b/>
          <w:sz w:val="28"/>
          <w:szCs w:val="28"/>
        </w:rPr>
        <w:t>[347]</w:t>
      </w:r>
    </w:p>
    <w:p w14:paraId="7CEDA2D5" w14:textId="77777777" w:rsidR="005034E8" w:rsidRDefault="005034E8">
      <w:pPr>
        <w:spacing w:line="500" w:lineRule="exact"/>
        <w:jc w:val="center"/>
        <w:rPr>
          <w:rFonts w:ascii="宋体" w:eastAsiaTheme="minorEastAsia" w:hAnsi="宋体" w:cstheme="minorBidi"/>
          <w:bCs/>
          <w:sz w:val="28"/>
          <w:szCs w:val="28"/>
        </w:rPr>
      </w:pPr>
    </w:p>
    <w:p w14:paraId="438CC5F5" w14:textId="77777777" w:rsidR="005034E8" w:rsidRPr="0028063A" w:rsidRDefault="00000000">
      <w:pPr>
        <w:pStyle w:val="2"/>
        <w:rPr>
          <w:sz w:val="30"/>
          <w:szCs w:val="30"/>
        </w:rPr>
      </w:pPr>
      <w:r w:rsidRPr="0028063A">
        <w:rPr>
          <w:sz w:val="30"/>
          <w:szCs w:val="30"/>
        </w:rPr>
        <w:t>一、</w:t>
      </w:r>
      <w:r w:rsidRPr="0028063A">
        <w:rPr>
          <w:rFonts w:hint="eastAsia"/>
          <w:sz w:val="30"/>
          <w:szCs w:val="30"/>
        </w:rPr>
        <w:t>考试要求</w:t>
      </w:r>
    </w:p>
    <w:p w14:paraId="0A931628" w14:textId="77777777" w:rsidR="005034E8" w:rsidRDefault="00000000">
      <w:pPr>
        <w:spacing w:line="312" w:lineRule="auto"/>
        <w:ind w:firstLineChars="200" w:firstLine="480"/>
        <w:rPr>
          <w:bCs/>
          <w:sz w:val="24"/>
          <w:szCs w:val="24"/>
        </w:rPr>
      </w:pPr>
      <w:r>
        <w:rPr>
          <w:rFonts w:ascii="宋体" w:hAnsi="宋体" w:cs="宋体" w:hint="eastAsia"/>
          <w:bCs/>
          <w:kern w:val="0"/>
          <w:sz w:val="24"/>
          <w:szCs w:val="24"/>
        </w:rPr>
        <w:t>综合考察考生对心理学知识和技能的整体掌握程度，</w:t>
      </w:r>
      <w:r>
        <w:rPr>
          <w:rFonts w:ascii="宋体" w:hAnsi="宋体" w:hint="eastAsia"/>
          <w:bCs/>
          <w:sz w:val="24"/>
          <w:szCs w:val="24"/>
        </w:rPr>
        <w:t>要求考生比较全面地掌握心理学基础，临床与咨询心理学、变态心理学、社会心理学等学科的基本概念、一般原理、基本知识、</w:t>
      </w:r>
      <w:r>
        <w:rPr>
          <w:rFonts w:ascii="宋体" w:hAnsi="宋体" w:cs="宋体" w:hint="eastAsia"/>
          <w:bCs/>
          <w:kern w:val="0"/>
          <w:sz w:val="24"/>
          <w:szCs w:val="24"/>
        </w:rPr>
        <w:t>以及是否能使用心理学的知识和技能进行批判性思考和解决实践问题的能力。</w:t>
      </w:r>
      <w:r>
        <w:rPr>
          <w:bCs/>
          <w:sz w:val="24"/>
          <w:szCs w:val="24"/>
        </w:rPr>
        <w:t> </w:t>
      </w:r>
    </w:p>
    <w:p w14:paraId="47C5C151" w14:textId="77777777" w:rsidR="005034E8" w:rsidRPr="0028063A" w:rsidRDefault="00000000">
      <w:pPr>
        <w:pStyle w:val="2"/>
        <w:rPr>
          <w:sz w:val="30"/>
          <w:szCs w:val="30"/>
        </w:rPr>
      </w:pPr>
      <w:r w:rsidRPr="0028063A">
        <w:rPr>
          <w:rFonts w:hint="eastAsia"/>
          <w:sz w:val="30"/>
          <w:szCs w:val="30"/>
        </w:rPr>
        <w:t>二、考试内容</w:t>
      </w:r>
    </w:p>
    <w:p w14:paraId="08961087" w14:textId="77777777" w:rsidR="005034E8" w:rsidRDefault="00000000">
      <w:pPr>
        <w:spacing w:line="360" w:lineRule="auto"/>
        <w:rPr>
          <w:rFonts w:ascii="黑体" w:eastAsia="黑体" w:hAnsi="黑体" w:cs="黑体"/>
          <w:b/>
          <w:sz w:val="24"/>
          <w:szCs w:val="24"/>
        </w:rPr>
      </w:pPr>
      <w:r>
        <w:rPr>
          <w:rFonts w:ascii="宋体" w:hAnsi="宋体" w:hint="eastAsia"/>
          <w:b/>
          <w:sz w:val="24"/>
          <w:szCs w:val="24"/>
        </w:rPr>
        <w:t>第一部分  心理学导论</w:t>
      </w:r>
    </w:p>
    <w:p w14:paraId="0004C531" w14:textId="77777777" w:rsidR="005034E8" w:rsidRDefault="00000000">
      <w:pPr>
        <w:spacing w:line="400" w:lineRule="exact"/>
        <w:rPr>
          <w:rFonts w:ascii="宋体" w:hAnsi="宋体"/>
          <w:b/>
          <w:sz w:val="24"/>
          <w:szCs w:val="24"/>
        </w:rPr>
      </w:pPr>
      <w:r>
        <w:rPr>
          <w:rFonts w:ascii="宋体" w:hAnsi="宋体" w:hint="eastAsia"/>
          <w:b/>
          <w:sz w:val="24"/>
          <w:szCs w:val="24"/>
        </w:rPr>
        <w:t>一、心理学概述</w:t>
      </w:r>
    </w:p>
    <w:p w14:paraId="520D9A7A"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心理学研究对象</w:t>
      </w:r>
    </w:p>
    <w:p w14:paraId="6EEC2491"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心理学主要流派</w:t>
      </w:r>
      <w:r>
        <w:rPr>
          <w:bCs/>
          <w:sz w:val="24"/>
          <w:szCs w:val="24"/>
        </w:rPr>
        <w:t> </w:t>
      </w:r>
    </w:p>
    <w:p w14:paraId="7443CC1A" w14:textId="77777777" w:rsidR="005034E8" w:rsidRDefault="00000000">
      <w:pPr>
        <w:spacing w:line="360" w:lineRule="auto"/>
        <w:rPr>
          <w:b/>
          <w:sz w:val="24"/>
          <w:szCs w:val="24"/>
        </w:rPr>
      </w:pPr>
      <w:r>
        <w:rPr>
          <w:b/>
          <w:sz w:val="24"/>
          <w:szCs w:val="24"/>
        </w:rPr>
        <w:t>二</w:t>
      </w:r>
      <w:r>
        <w:rPr>
          <w:rFonts w:hint="eastAsia"/>
          <w:b/>
          <w:sz w:val="24"/>
          <w:szCs w:val="24"/>
        </w:rPr>
        <w:t>、</w:t>
      </w:r>
      <w:r>
        <w:rPr>
          <w:b/>
          <w:sz w:val="24"/>
          <w:szCs w:val="24"/>
        </w:rPr>
        <w:t>心理学的研究方法</w:t>
      </w:r>
    </w:p>
    <w:p w14:paraId="67FA0458"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实验法</w:t>
      </w:r>
    </w:p>
    <w:p w14:paraId="7D858A64" w14:textId="77777777" w:rsidR="005034E8" w:rsidRDefault="00000000">
      <w:pPr>
        <w:spacing w:line="360" w:lineRule="auto"/>
        <w:rPr>
          <w:bCs/>
          <w:sz w:val="24"/>
          <w:szCs w:val="24"/>
        </w:rPr>
      </w:pPr>
      <w:r>
        <w:rPr>
          <w:bCs/>
          <w:sz w:val="24"/>
          <w:szCs w:val="24"/>
        </w:rPr>
        <w:t xml:space="preserve">1. </w:t>
      </w:r>
      <w:r>
        <w:rPr>
          <w:bCs/>
          <w:sz w:val="24"/>
          <w:szCs w:val="24"/>
        </w:rPr>
        <w:t>变量与控制</w:t>
      </w:r>
    </w:p>
    <w:p w14:paraId="071B2A26" w14:textId="77777777" w:rsidR="005034E8" w:rsidRDefault="00000000">
      <w:pPr>
        <w:spacing w:line="360" w:lineRule="auto"/>
        <w:rPr>
          <w:bCs/>
          <w:sz w:val="24"/>
          <w:szCs w:val="24"/>
        </w:rPr>
      </w:pPr>
      <w:r>
        <w:rPr>
          <w:rFonts w:hint="eastAsia"/>
          <w:bCs/>
          <w:sz w:val="24"/>
          <w:szCs w:val="24"/>
        </w:rPr>
        <w:t>2</w:t>
      </w:r>
      <w:r>
        <w:rPr>
          <w:bCs/>
          <w:sz w:val="24"/>
          <w:szCs w:val="24"/>
        </w:rPr>
        <w:t xml:space="preserve">. </w:t>
      </w:r>
      <w:r>
        <w:rPr>
          <w:bCs/>
          <w:sz w:val="24"/>
          <w:szCs w:val="24"/>
        </w:rPr>
        <w:t>心理物理学方法</w:t>
      </w:r>
      <w:r>
        <w:rPr>
          <w:bCs/>
          <w:sz w:val="24"/>
          <w:szCs w:val="24"/>
        </w:rPr>
        <w:t> </w:t>
      </w:r>
    </w:p>
    <w:p w14:paraId="382CA52F"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观察法</w:t>
      </w:r>
    </w:p>
    <w:p w14:paraId="23C9CA74"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个案法</w:t>
      </w:r>
    </w:p>
    <w:p w14:paraId="0F687778" w14:textId="77777777" w:rsidR="005034E8" w:rsidRDefault="00000000">
      <w:pPr>
        <w:spacing w:line="360" w:lineRule="auto"/>
        <w:rPr>
          <w:bCs/>
          <w:sz w:val="24"/>
          <w:szCs w:val="24"/>
        </w:rPr>
      </w:pPr>
      <w:r>
        <w:rPr>
          <w:bCs/>
          <w:sz w:val="24"/>
          <w:szCs w:val="24"/>
        </w:rPr>
        <w:t>（四）</w:t>
      </w:r>
      <w:r>
        <w:rPr>
          <w:bCs/>
          <w:sz w:val="24"/>
          <w:szCs w:val="24"/>
        </w:rPr>
        <w:t xml:space="preserve"> </w:t>
      </w:r>
      <w:r>
        <w:rPr>
          <w:bCs/>
          <w:sz w:val="24"/>
          <w:szCs w:val="24"/>
        </w:rPr>
        <w:t>心理测量</w:t>
      </w:r>
    </w:p>
    <w:p w14:paraId="35BBFA54" w14:textId="77777777" w:rsidR="005034E8" w:rsidRDefault="00000000">
      <w:pPr>
        <w:spacing w:line="360" w:lineRule="auto"/>
        <w:rPr>
          <w:bCs/>
          <w:sz w:val="24"/>
          <w:szCs w:val="24"/>
        </w:rPr>
      </w:pPr>
      <w:r>
        <w:rPr>
          <w:bCs/>
          <w:sz w:val="24"/>
          <w:szCs w:val="24"/>
        </w:rPr>
        <w:t xml:space="preserve">1. </w:t>
      </w:r>
      <w:r>
        <w:rPr>
          <w:bCs/>
          <w:sz w:val="24"/>
          <w:szCs w:val="24"/>
        </w:rPr>
        <w:t>心理测量的基本概念</w:t>
      </w:r>
    </w:p>
    <w:p w14:paraId="077F4A27" w14:textId="77777777" w:rsidR="005034E8" w:rsidRDefault="00000000">
      <w:pPr>
        <w:spacing w:line="360" w:lineRule="auto"/>
        <w:rPr>
          <w:bCs/>
          <w:sz w:val="24"/>
          <w:szCs w:val="24"/>
        </w:rPr>
      </w:pPr>
      <w:r>
        <w:rPr>
          <w:bCs/>
          <w:sz w:val="24"/>
          <w:szCs w:val="24"/>
        </w:rPr>
        <w:t xml:space="preserve">2. </w:t>
      </w:r>
      <w:r>
        <w:rPr>
          <w:bCs/>
          <w:sz w:val="24"/>
          <w:szCs w:val="24"/>
        </w:rPr>
        <w:t>心理测验的信效度</w:t>
      </w:r>
    </w:p>
    <w:p w14:paraId="394C6148" w14:textId="77777777" w:rsidR="005034E8" w:rsidRDefault="00000000">
      <w:pPr>
        <w:spacing w:line="360" w:lineRule="auto"/>
        <w:rPr>
          <w:bCs/>
          <w:sz w:val="24"/>
          <w:szCs w:val="24"/>
        </w:rPr>
      </w:pPr>
      <w:r>
        <w:rPr>
          <w:bCs/>
          <w:sz w:val="24"/>
          <w:szCs w:val="24"/>
        </w:rPr>
        <w:t xml:space="preserve">3. </w:t>
      </w:r>
      <w:r>
        <w:rPr>
          <w:bCs/>
          <w:sz w:val="24"/>
          <w:szCs w:val="24"/>
        </w:rPr>
        <w:t>心理测验的标准化</w:t>
      </w:r>
    </w:p>
    <w:p w14:paraId="423CD9F4" w14:textId="77777777" w:rsidR="005034E8" w:rsidRDefault="00000000">
      <w:pPr>
        <w:spacing w:line="360" w:lineRule="auto"/>
        <w:rPr>
          <w:bCs/>
          <w:sz w:val="24"/>
          <w:szCs w:val="24"/>
        </w:rPr>
      </w:pPr>
      <w:r>
        <w:rPr>
          <w:rFonts w:hint="eastAsia"/>
          <w:bCs/>
          <w:sz w:val="24"/>
          <w:szCs w:val="24"/>
        </w:rPr>
        <w:t>4</w:t>
      </w:r>
      <w:r>
        <w:rPr>
          <w:bCs/>
          <w:sz w:val="24"/>
          <w:szCs w:val="24"/>
        </w:rPr>
        <w:t xml:space="preserve">. </w:t>
      </w:r>
      <w:r>
        <w:rPr>
          <w:bCs/>
          <w:sz w:val="24"/>
          <w:szCs w:val="24"/>
        </w:rPr>
        <w:t>心理测验的合理使用策略</w:t>
      </w:r>
    </w:p>
    <w:p w14:paraId="33823477" w14:textId="77777777" w:rsidR="005034E8" w:rsidRDefault="00000000">
      <w:pPr>
        <w:spacing w:line="360" w:lineRule="auto"/>
        <w:rPr>
          <w:bCs/>
          <w:sz w:val="24"/>
          <w:szCs w:val="24"/>
        </w:rPr>
      </w:pPr>
      <w:r>
        <w:rPr>
          <w:bCs/>
          <w:sz w:val="24"/>
          <w:szCs w:val="24"/>
        </w:rPr>
        <w:t>（五）</w:t>
      </w:r>
      <w:r>
        <w:rPr>
          <w:bCs/>
          <w:sz w:val="24"/>
          <w:szCs w:val="24"/>
        </w:rPr>
        <w:t xml:space="preserve"> </w:t>
      </w:r>
      <w:r>
        <w:rPr>
          <w:bCs/>
          <w:sz w:val="24"/>
          <w:szCs w:val="24"/>
        </w:rPr>
        <w:t>心理统计</w:t>
      </w:r>
    </w:p>
    <w:p w14:paraId="2523965E" w14:textId="77777777" w:rsidR="005034E8" w:rsidRDefault="00000000">
      <w:pPr>
        <w:spacing w:line="360" w:lineRule="auto"/>
        <w:rPr>
          <w:bCs/>
          <w:sz w:val="24"/>
          <w:szCs w:val="24"/>
        </w:rPr>
      </w:pPr>
      <w:r>
        <w:rPr>
          <w:bCs/>
          <w:sz w:val="24"/>
          <w:szCs w:val="24"/>
        </w:rPr>
        <w:t xml:space="preserve">1. </w:t>
      </w:r>
      <w:r>
        <w:rPr>
          <w:bCs/>
          <w:sz w:val="24"/>
          <w:szCs w:val="24"/>
        </w:rPr>
        <w:t>描述统计</w:t>
      </w:r>
    </w:p>
    <w:p w14:paraId="614C6585" w14:textId="77777777" w:rsidR="005034E8" w:rsidRDefault="00000000">
      <w:pPr>
        <w:spacing w:line="360" w:lineRule="auto"/>
        <w:rPr>
          <w:bCs/>
          <w:sz w:val="24"/>
          <w:szCs w:val="24"/>
        </w:rPr>
      </w:pPr>
      <w:r>
        <w:rPr>
          <w:bCs/>
          <w:sz w:val="24"/>
          <w:szCs w:val="24"/>
        </w:rPr>
        <w:t xml:space="preserve">2. </w:t>
      </w:r>
      <w:r>
        <w:rPr>
          <w:bCs/>
          <w:sz w:val="24"/>
          <w:szCs w:val="24"/>
        </w:rPr>
        <w:t>推论统计</w:t>
      </w:r>
    </w:p>
    <w:p w14:paraId="4ADF8332" w14:textId="77777777" w:rsidR="005034E8" w:rsidRDefault="00000000">
      <w:pPr>
        <w:spacing w:line="360" w:lineRule="auto"/>
        <w:rPr>
          <w:bCs/>
          <w:sz w:val="24"/>
          <w:szCs w:val="24"/>
        </w:rPr>
      </w:pPr>
      <w:r>
        <w:rPr>
          <w:bCs/>
          <w:sz w:val="24"/>
          <w:szCs w:val="24"/>
        </w:rPr>
        <w:t>（六）</w:t>
      </w:r>
      <w:r>
        <w:rPr>
          <w:bCs/>
          <w:sz w:val="24"/>
          <w:szCs w:val="24"/>
        </w:rPr>
        <w:t xml:space="preserve"> </w:t>
      </w:r>
      <w:r>
        <w:rPr>
          <w:bCs/>
          <w:sz w:val="24"/>
          <w:szCs w:val="24"/>
        </w:rPr>
        <w:t>研究中的道德和伦理问题</w:t>
      </w:r>
      <w:r>
        <w:rPr>
          <w:bCs/>
          <w:sz w:val="24"/>
          <w:szCs w:val="24"/>
        </w:rPr>
        <w:t> </w:t>
      </w:r>
    </w:p>
    <w:p w14:paraId="7BB8F3DF" w14:textId="77777777" w:rsidR="005034E8" w:rsidRDefault="00000000">
      <w:pPr>
        <w:spacing w:line="360" w:lineRule="auto"/>
        <w:rPr>
          <w:b/>
          <w:sz w:val="24"/>
          <w:szCs w:val="24"/>
        </w:rPr>
      </w:pPr>
      <w:r>
        <w:rPr>
          <w:b/>
          <w:sz w:val="24"/>
          <w:szCs w:val="24"/>
        </w:rPr>
        <w:lastRenderedPageBreak/>
        <w:t>三</w:t>
      </w:r>
      <w:r>
        <w:rPr>
          <w:rFonts w:hint="eastAsia"/>
          <w:b/>
          <w:sz w:val="24"/>
          <w:szCs w:val="24"/>
        </w:rPr>
        <w:t>、</w:t>
      </w:r>
      <w:r>
        <w:rPr>
          <w:b/>
          <w:sz w:val="24"/>
          <w:szCs w:val="24"/>
        </w:rPr>
        <w:t>感觉</w:t>
      </w:r>
    </w:p>
    <w:p w14:paraId="0170A2A2"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感觉的</w:t>
      </w:r>
      <w:r>
        <w:rPr>
          <w:rFonts w:hint="eastAsia"/>
          <w:bCs/>
          <w:sz w:val="24"/>
          <w:szCs w:val="24"/>
        </w:rPr>
        <w:t>概念</w:t>
      </w:r>
    </w:p>
    <w:p w14:paraId="591BD4A0" w14:textId="77777777" w:rsidR="005034E8" w:rsidRDefault="00000000">
      <w:pPr>
        <w:spacing w:line="360" w:lineRule="auto"/>
        <w:rPr>
          <w:bCs/>
          <w:sz w:val="24"/>
          <w:szCs w:val="24"/>
        </w:rPr>
      </w:pPr>
      <w:r>
        <w:rPr>
          <w:bCs/>
          <w:sz w:val="24"/>
          <w:szCs w:val="24"/>
        </w:rPr>
        <w:t>（二）</w:t>
      </w:r>
      <w:r>
        <w:rPr>
          <w:bCs/>
          <w:sz w:val="24"/>
          <w:szCs w:val="24"/>
        </w:rPr>
        <w:t xml:space="preserve"> </w:t>
      </w:r>
      <w:r>
        <w:rPr>
          <w:rFonts w:hint="eastAsia"/>
          <w:bCs/>
          <w:sz w:val="24"/>
          <w:szCs w:val="24"/>
        </w:rPr>
        <w:t>视觉</w:t>
      </w:r>
    </w:p>
    <w:p w14:paraId="1BB8EBAD" w14:textId="77777777" w:rsidR="005034E8" w:rsidRDefault="00000000">
      <w:pPr>
        <w:spacing w:line="360" w:lineRule="auto"/>
        <w:rPr>
          <w:bCs/>
          <w:sz w:val="24"/>
          <w:szCs w:val="24"/>
        </w:rPr>
      </w:pPr>
      <w:r>
        <w:rPr>
          <w:rFonts w:hint="eastAsia"/>
          <w:bCs/>
          <w:sz w:val="24"/>
          <w:szCs w:val="24"/>
        </w:rPr>
        <w:t>（三）</w:t>
      </w:r>
      <w:r>
        <w:rPr>
          <w:rFonts w:hint="eastAsia"/>
          <w:bCs/>
          <w:sz w:val="24"/>
          <w:szCs w:val="24"/>
        </w:rPr>
        <w:t xml:space="preserve"> </w:t>
      </w:r>
      <w:r>
        <w:rPr>
          <w:rFonts w:hint="eastAsia"/>
          <w:bCs/>
          <w:sz w:val="24"/>
          <w:szCs w:val="24"/>
        </w:rPr>
        <w:t>听觉</w:t>
      </w:r>
    </w:p>
    <w:p w14:paraId="2035F9DB" w14:textId="77777777" w:rsidR="005034E8" w:rsidRDefault="00000000">
      <w:pPr>
        <w:spacing w:line="360" w:lineRule="auto"/>
        <w:rPr>
          <w:bCs/>
          <w:sz w:val="24"/>
          <w:szCs w:val="24"/>
        </w:rPr>
      </w:pPr>
      <w:r>
        <w:rPr>
          <w:rFonts w:hint="eastAsia"/>
          <w:bCs/>
          <w:sz w:val="24"/>
          <w:szCs w:val="24"/>
        </w:rPr>
        <w:t>（四）</w:t>
      </w:r>
      <w:r>
        <w:rPr>
          <w:rFonts w:hint="eastAsia"/>
          <w:bCs/>
          <w:sz w:val="24"/>
          <w:szCs w:val="24"/>
        </w:rPr>
        <w:t xml:space="preserve"> </w:t>
      </w:r>
      <w:r>
        <w:rPr>
          <w:rFonts w:hint="eastAsia"/>
          <w:bCs/>
          <w:sz w:val="24"/>
          <w:szCs w:val="24"/>
        </w:rPr>
        <w:t>其他感觉</w:t>
      </w:r>
    </w:p>
    <w:p w14:paraId="51BF0E44" w14:textId="77777777" w:rsidR="005034E8" w:rsidRDefault="00000000">
      <w:pPr>
        <w:spacing w:line="360" w:lineRule="auto"/>
        <w:rPr>
          <w:b/>
          <w:sz w:val="24"/>
          <w:szCs w:val="24"/>
        </w:rPr>
      </w:pPr>
      <w:r>
        <w:rPr>
          <w:b/>
          <w:sz w:val="24"/>
          <w:szCs w:val="24"/>
        </w:rPr>
        <w:t>四</w:t>
      </w:r>
      <w:r>
        <w:rPr>
          <w:rFonts w:hint="eastAsia"/>
          <w:b/>
          <w:sz w:val="24"/>
          <w:szCs w:val="24"/>
        </w:rPr>
        <w:t>、</w:t>
      </w:r>
      <w:r>
        <w:rPr>
          <w:b/>
          <w:sz w:val="24"/>
          <w:szCs w:val="24"/>
        </w:rPr>
        <w:t>知觉</w:t>
      </w:r>
    </w:p>
    <w:p w14:paraId="29931A06"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知觉的含义和特性</w:t>
      </w:r>
      <w:r>
        <w:rPr>
          <w:bCs/>
          <w:sz w:val="24"/>
          <w:szCs w:val="24"/>
        </w:rPr>
        <w:t> </w:t>
      </w:r>
    </w:p>
    <w:p w14:paraId="0B5A316C"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知觉</w:t>
      </w:r>
      <w:r>
        <w:rPr>
          <w:rFonts w:hint="eastAsia"/>
          <w:bCs/>
          <w:sz w:val="24"/>
          <w:szCs w:val="24"/>
        </w:rPr>
        <w:t>的分类</w:t>
      </w:r>
    </w:p>
    <w:p w14:paraId="1E26BC86" w14:textId="77777777" w:rsidR="005034E8" w:rsidRDefault="00000000">
      <w:pPr>
        <w:spacing w:line="360" w:lineRule="auto"/>
        <w:rPr>
          <w:bCs/>
          <w:sz w:val="24"/>
          <w:szCs w:val="24"/>
        </w:rPr>
      </w:pPr>
      <w:r>
        <w:rPr>
          <w:rFonts w:hint="eastAsia"/>
          <w:bCs/>
          <w:sz w:val="24"/>
          <w:szCs w:val="24"/>
        </w:rPr>
        <w:t>1</w:t>
      </w:r>
      <w:r>
        <w:rPr>
          <w:bCs/>
          <w:sz w:val="24"/>
          <w:szCs w:val="24"/>
        </w:rPr>
        <w:t xml:space="preserve">. </w:t>
      </w:r>
      <w:r>
        <w:rPr>
          <w:bCs/>
          <w:sz w:val="24"/>
          <w:szCs w:val="24"/>
        </w:rPr>
        <w:t>形状知觉</w:t>
      </w:r>
    </w:p>
    <w:p w14:paraId="4F1B34AC" w14:textId="77777777" w:rsidR="005034E8" w:rsidRDefault="00000000">
      <w:pPr>
        <w:spacing w:line="360" w:lineRule="auto"/>
        <w:rPr>
          <w:bCs/>
          <w:sz w:val="24"/>
          <w:szCs w:val="24"/>
        </w:rPr>
      </w:pPr>
      <w:r>
        <w:rPr>
          <w:rFonts w:hint="eastAsia"/>
          <w:bCs/>
          <w:sz w:val="24"/>
          <w:szCs w:val="24"/>
        </w:rPr>
        <w:t>2</w:t>
      </w:r>
      <w:r>
        <w:rPr>
          <w:bCs/>
          <w:sz w:val="24"/>
          <w:szCs w:val="24"/>
        </w:rPr>
        <w:t xml:space="preserve">. </w:t>
      </w:r>
      <w:r>
        <w:rPr>
          <w:bCs/>
          <w:sz w:val="24"/>
          <w:szCs w:val="24"/>
        </w:rPr>
        <w:t>深度知觉</w:t>
      </w:r>
      <w:r>
        <w:rPr>
          <w:bCs/>
          <w:sz w:val="24"/>
          <w:szCs w:val="24"/>
        </w:rPr>
        <w:t> </w:t>
      </w:r>
    </w:p>
    <w:p w14:paraId="61C09C13" w14:textId="77777777" w:rsidR="005034E8" w:rsidRDefault="00000000">
      <w:pPr>
        <w:spacing w:line="360" w:lineRule="auto"/>
        <w:rPr>
          <w:bCs/>
          <w:sz w:val="24"/>
          <w:szCs w:val="24"/>
        </w:rPr>
      </w:pPr>
      <w:r>
        <w:rPr>
          <w:rFonts w:hint="eastAsia"/>
          <w:bCs/>
          <w:sz w:val="24"/>
          <w:szCs w:val="24"/>
        </w:rPr>
        <w:t>3</w:t>
      </w:r>
      <w:r>
        <w:rPr>
          <w:bCs/>
          <w:sz w:val="24"/>
          <w:szCs w:val="24"/>
        </w:rPr>
        <w:t xml:space="preserve">. </w:t>
      </w:r>
      <w:r>
        <w:rPr>
          <w:bCs/>
          <w:sz w:val="24"/>
          <w:szCs w:val="24"/>
        </w:rPr>
        <w:t>运动知觉</w:t>
      </w:r>
      <w:r>
        <w:rPr>
          <w:bCs/>
          <w:sz w:val="24"/>
          <w:szCs w:val="24"/>
        </w:rPr>
        <w:t> </w:t>
      </w:r>
    </w:p>
    <w:p w14:paraId="35306CD4" w14:textId="77777777" w:rsidR="005034E8" w:rsidRDefault="00000000">
      <w:pPr>
        <w:spacing w:line="360" w:lineRule="auto"/>
        <w:rPr>
          <w:bCs/>
          <w:sz w:val="24"/>
          <w:szCs w:val="24"/>
        </w:rPr>
      </w:pPr>
      <w:r>
        <w:rPr>
          <w:rFonts w:hint="eastAsia"/>
          <w:bCs/>
          <w:sz w:val="24"/>
          <w:szCs w:val="24"/>
        </w:rPr>
        <w:t>4.</w:t>
      </w:r>
      <w:r>
        <w:rPr>
          <w:bCs/>
          <w:sz w:val="24"/>
          <w:szCs w:val="24"/>
        </w:rPr>
        <w:t xml:space="preserve"> </w:t>
      </w:r>
      <w:r>
        <w:rPr>
          <w:bCs/>
          <w:sz w:val="24"/>
          <w:szCs w:val="24"/>
        </w:rPr>
        <w:t>错觉</w:t>
      </w:r>
      <w:r>
        <w:rPr>
          <w:bCs/>
          <w:sz w:val="24"/>
          <w:szCs w:val="24"/>
        </w:rPr>
        <w:t> </w:t>
      </w:r>
    </w:p>
    <w:p w14:paraId="1DCBD862" w14:textId="77777777" w:rsidR="005034E8" w:rsidRDefault="00000000">
      <w:pPr>
        <w:spacing w:line="360" w:lineRule="auto"/>
        <w:rPr>
          <w:b/>
          <w:sz w:val="24"/>
          <w:szCs w:val="24"/>
        </w:rPr>
      </w:pPr>
      <w:r>
        <w:rPr>
          <w:b/>
          <w:sz w:val="24"/>
          <w:szCs w:val="24"/>
        </w:rPr>
        <w:t>五</w:t>
      </w:r>
      <w:r>
        <w:rPr>
          <w:rFonts w:hint="eastAsia"/>
          <w:b/>
          <w:sz w:val="24"/>
          <w:szCs w:val="24"/>
        </w:rPr>
        <w:t>、</w:t>
      </w:r>
      <w:r>
        <w:rPr>
          <w:b/>
          <w:sz w:val="24"/>
          <w:szCs w:val="24"/>
        </w:rPr>
        <w:t>意识和注意</w:t>
      </w:r>
      <w:r>
        <w:rPr>
          <w:b/>
          <w:sz w:val="24"/>
          <w:szCs w:val="24"/>
        </w:rPr>
        <w:t> </w:t>
      </w:r>
    </w:p>
    <w:p w14:paraId="3038F980"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意识与无意识</w:t>
      </w:r>
    </w:p>
    <w:p w14:paraId="14C86B6F" w14:textId="77777777" w:rsidR="005034E8" w:rsidRDefault="00000000">
      <w:pPr>
        <w:spacing w:line="360" w:lineRule="auto"/>
        <w:rPr>
          <w:bCs/>
          <w:sz w:val="24"/>
          <w:szCs w:val="24"/>
        </w:rPr>
      </w:pPr>
      <w:r>
        <w:rPr>
          <w:bCs/>
          <w:sz w:val="24"/>
          <w:szCs w:val="24"/>
        </w:rPr>
        <w:t xml:space="preserve">1. </w:t>
      </w:r>
      <w:r>
        <w:rPr>
          <w:bCs/>
          <w:sz w:val="24"/>
          <w:szCs w:val="24"/>
        </w:rPr>
        <w:t>意识的含义</w:t>
      </w:r>
    </w:p>
    <w:p w14:paraId="67CE432F" w14:textId="77777777" w:rsidR="005034E8" w:rsidRDefault="00000000">
      <w:pPr>
        <w:spacing w:line="360" w:lineRule="auto"/>
        <w:rPr>
          <w:bCs/>
          <w:sz w:val="24"/>
          <w:szCs w:val="24"/>
        </w:rPr>
      </w:pPr>
      <w:r>
        <w:rPr>
          <w:bCs/>
          <w:sz w:val="24"/>
          <w:szCs w:val="24"/>
        </w:rPr>
        <w:t xml:space="preserve">2. </w:t>
      </w:r>
      <w:r>
        <w:rPr>
          <w:bCs/>
          <w:sz w:val="24"/>
          <w:szCs w:val="24"/>
        </w:rPr>
        <w:t>意识的功能</w:t>
      </w:r>
    </w:p>
    <w:p w14:paraId="6EF45550" w14:textId="77777777" w:rsidR="005034E8" w:rsidRDefault="00000000">
      <w:pPr>
        <w:spacing w:line="360" w:lineRule="auto"/>
        <w:rPr>
          <w:bCs/>
          <w:sz w:val="24"/>
          <w:szCs w:val="24"/>
        </w:rPr>
      </w:pPr>
      <w:r>
        <w:rPr>
          <w:bCs/>
          <w:sz w:val="24"/>
          <w:szCs w:val="24"/>
        </w:rPr>
        <w:t xml:space="preserve">3. </w:t>
      </w:r>
      <w:r>
        <w:rPr>
          <w:bCs/>
          <w:sz w:val="24"/>
          <w:szCs w:val="24"/>
        </w:rPr>
        <w:t>睡眠与梦</w:t>
      </w:r>
    </w:p>
    <w:p w14:paraId="2E79C5D7"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注意过程</w:t>
      </w:r>
    </w:p>
    <w:p w14:paraId="10A7929D" w14:textId="77777777" w:rsidR="005034E8" w:rsidRDefault="00000000">
      <w:pPr>
        <w:spacing w:line="360" w:lineRule="auto"/>
        <w:rPr>
          <w:bCs/>
          <w:sz w:val="24"/>
          <w:szCs w:val="24"/>
        </w:rPr>
      </w:pPr>
      <w:r>
        <w:rPr>
          <w:bCs/>
          <w:sz w:val="24"/>
          <w:szCs w:val="24"/>
        </w:rPr>
        <w:t xml:space="preserve">1. </w:t>
      </w:r>
      <w:r>
        <w:rPr>
          <w:bCs/>
          <w:sz w:val="24"/>
          <w:szCs w:val="24"/>
        </w:rPr>
        <w:t>注意的含义</w:t>
      </w:r>
      <w:r>
        <w:rPr>
          <w:rFonts w:hint="eastAsia"/>
          <w:bCs/>
          <w:sz w:val="24"/>
          <w:szCs w:val="24"/>
        </w:rPr>
        <w:t>与分类</w:t>
      </w:r>
    </w:p>
    <w:p w14:paraId="07B04BC8" w14:textId="77777777" w:rsidR="005034E8" w:rsidRDefault="00000000">
      <w:pPr>
        <w:spacing w:line="360" w:lineRule="auto"/>
        <w:rPr>
          <w:bCs/>
          <w:sz w:val="24"/>
          <w:szCs w:val="24"/>
        </w:rPr>
      </w:pPr>
      <w:r>
        <w:rPr>
          <w:rFonts w:hint="eastAsia"/>
          <w:bCs/>
          <w:sz w:val="24"/>
          <w:szCs w:val="24"/>
        </w:rPr>
        <w:t>2</w:t>
      </w:r>
      <w:r>
        <w:rPr>
          <w:bCs/>
          <w:sz w:val="24"/>
          <w:szCs w:val="24"/>
        </w:rPr>
        <w:t xml:space="preserve">. </w:t>
      </w:r>
      <w:r>
        <w:rPr>
          <w:bCs/>
          <w:sz w:val="24"/>
          <w:szCs w:val="24"/>
        </w:rPr>
        <w:t>注意</w:t>
      </w:r>
      <w:r>
        <w:rPr>
          <w:rFonts w:hint="eastAsia"/>
          <w:bCs/>
          <w:sz w:val="24"/>
          <w:szCs w:val="24"/>
        </w:rPr>
        <w:t>的认知理论</w:t>
      </w:r>
    </w:p>
    <w:p w14:paraId="1157FAB8" w14:textId="77777777" w:rsidR="005034E8" w:rsidRDefault="00000000">
      <w:pPr>
        <w:spacing w:line="360" w:lineRule="auto"/>
        <w:rPr>
          <w:b/>
          <w:sz w:val="24"/>
          <w:szCs w:val="24"/>
        </w:rPr>
      </w:pPr>
      <w:r>
        <w:rPr>
          <w:b/>
          <w:sz w:val="24"/>
          <w:szCs w:val="24"/>
        </w:rPr>
        <w:t>六</w:t>
      </w:r>
      <w:r>
        <w:rPr>
          <w:rFonts w:hint="eastAsia"/>
          <w:b/>
          <w:sz w:val="24"/>
          <w:szCs w:val="24"/>
        </w:rPr>
        <w:t>、</w:t>
      </w:r>
      <w:r>
        <w:rPr>
          <w:b/>
          <w:sz w:val="24"/>
          <w:szCs w:val="24"/>
        </w:rPr>
        <w:t>学习和记忆</w:t>
      </w:r>
      <w:r>
        <w:rPr>
          <w:b/>
          <w:sz w:val="24"/>
          <w:szCs w:val="24"/>
        </w:rPr>
        <w:t> </w:t>
      </w:r>
    </w:p>
    <w:p w14:paraId="773A2E1F"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学习的含义</w:t>
      </w:r>
      <w:r>
        <w:rPr>
          <w:bCs/>
          <w:sz w:val="24"/>
          <w:szCs w:val="24"/>
        </w:rPr>
        <w:t> </w:t>
      </w:r>
    </w:p>
    <w:p w14:paraId="0E084DD5"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学习理论</w:t>
      </w:r>
      <w:r>
        <w:rPr>
          <w:bCs/>
          <w:sz w:val="24"/>
          <w:szCs w:val="24"/>
        </w:rPr>
        <w:t> </w:t>
      </w:r>
    </w:p>
    <w:p w14:paraId="6F9E8D83" w14:textId="77777777" w:rsidR="005034E8" w:rsidRDefault="00000000">
      <w:pPr>
        <w:spacing w:line="360" w:lineRule="auto"/>
        <w:rPr>
          <w:bCs/>
          <w:sz w:val="24"/>
          <w:szCs w:val="24"/>
        </w:rPr>
      </w:pPr>
      <w:r>
        <w:rPr>
          <w:bCs/>
          <w:sz w:val="24"/>
          <w:szCs w:val="24"/>
        </w:rPr>
        <w:t xml:space="preserve">1. </w:t>
      </w:r>
      <w:r>
        <w:rPr>
          <w:rFonts w:hint="eastAsia"/>
          <w:bCs/>
          <w:sz w:val="24"/>
          <w:szCs w:val="24"/>
        </w:rPr>
        <w:t>行为主义学习理论</w:t>
      </w:r>
    </w:p>
    <w:p w14:paraId="30A7D014" w14:textId="77777777" w:rsidR="005034E8" w:rsidRDefault="00000000">
      <w:pPr>
        <w:spacing w:line="360" w:lineRule="auto"/>
        <w:rPr>
          <w:bCs/>
          <w:sz w:val="24"/>
          <w:szCs w:val="24"/>
        </w:rPr>
      </w:pPr>
      <w:r>
        <w:rPr>
          <w:bCs/>
          <w:sz w:val="24"/>
          <w:szCs w:val="24"/>
        </w:rPr>
        <w:t xml:space="preserve">2. </w:t>
      </w:r>
      <w:r>
        <w:rPr>
          <w:rFonts w:hint="eastAsia"/>
          <w:bCs/>
          <w:sz w:val="24"/>
          <w:szCs w:val="24"/>
        </w:rPr>
        <w:t>认知主义学习理论</w:t>
      </w:r>
    </w:p>
    <w:p w14:paraId="30E661EA" w14:textId="77777777" w:rsidR="005034E8" w:rsidRDefault="00000000">
      <w:pPr>
        <w:spacing w:line="360" w:lineRule="auto"/>
        <w:rPr>
          <w:bCs/>
          <w:sz w:val="24"/>
          <w:szCs w:val="24"/>
        </w:rPr>
      </w:pPr>
      <w:r>
        <w:rPr>
          <w:bCs/>
          <w:sz w:val="24"/>
          <w:szCs w:val="24"/>
        </w:rPr>
        <w:t xml:space="preserve">3. </w:t>
      </w:r>
      <w:r>
        <w:rPr>
          <w:rFonts w:hint="eastAsia"/>
          <w:bCs/>
          <w:sz w:val="24"/>
          <w:szCs w:val="24"/>
        </w:rPr>
        <w:t>人本主义学习理论</w:t>
      </w:r>
    </w:p>
    <w:p w14:paraId="11470EE6"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记忆的含义</w:t>
      </w:r>
      <w:r>
        <w:rPr>
          <w:bCs/>
          <w:sz w:val="24"/>
          <w:szCs w:val="24"/>
        </w:rPr>
        <w:t> </w:t>
      </w:r>
    </w:p>
    <w:p w14:paraId="6E134C91" w14:textId="77777777" w:rsidR="005034E8" w:rsidRDefault="00000000">
      <w:pPr>
        <w:spacing w:line="360" w:lineRule="auto"/>
        <w:rPr>
          <w:bCs/>
          <w:sz w:val="24"/>
          <w:szCs w:val="24"/>
        </w:rPr>
      </w:pPr>
      <w:r>
        <w:rPr>
          <w:bCs/>
          <w:sz w:val="24"/>
          <w:szCs w:val="24"/>
        </w:rPr>
        <w:t>（四）</w:t>
      </w:r>
      <w:r>
        <w:rPr>
          <w:bCs/>
          <w:sz w:val="24"/>
          <w:szCs w:val="24"/>
        </w:rPr>
        <w:t xml:space="preserve"> </w:t>
      </w:r>
      <w:r>
        <w:rPr>
          <w:bCs/>
          <w:sz w:val="24"/>
          <w:szCs w:val="24"/>
        </w:rPr>
        <w:t>记忆的</w:t>
      </w:r>
      <w:r>
        <w:rPr>
          <w:rFonts w:hint="eastAsia"/>
          <w:bCs/>
          <w:sz w:val="24"/>
          <w:szCs w:val="24"/>
        </w:rPr>
        <w:t>分</w:t>
      </w:r>
      <w:r>
        <w:rPr>
          <w:bCs/>
          <w:sz w:val="24"/>
          <w:szCs w:val="24"/>
        </w:rPr>
        <w:t>类</w:t>
      </w:r>
      <w:r>
        <w:rPr>
          <w:bCs/>
          <w:sz w:val="24"/>
          <w:szCs w:val="24"/>
        </w:rPr>
        <w:t> </w:t>
      </w:r>
    </w:p>
    <w:p w14:paraId="756D4DA9" w14:textId="77777777" w:rsidR="005034E8" w:rsidRDefault="00000000">
      <w:pPr>
        <w:spacing w:line="360" w:lineRule="auto"/>
        <w:rPr>
          <w:bCs/>
          <w:sz w:val="24"/>
          <w:szCs w:val="24"/>
        </w:rPr>
      </w:pPr>
      <w:r>
        <w:rPr>
          <w:bCs/>
          <w:sz w:val="24"/>
          <w:szCs w:val="24"/>
        </w:rPr>
        <w:t>（五）</w:t>
      </w:r>
      <w:r>
        <w:rPr>
          <w:bCs/>
          <w:sz w:val="24"/>
          <w:szCs w:val="24"/>
        </w:rPr>
        <w:t xml:space="preserve"> </w:t>
      </w:r>
      <w:r>
        <w:rPr>
          <w:bCs/>
          <w:sz w:val="24"/>
          <w:szCs w:val="24"/>
        </w:rPr>
        <w:t>遗忘</w:t>
      </w:r>
      <w:r>
        <w:rPr>
          <w:bCs/>
          <w:sz w:val="24"/>
          <w:szCs w:val="24"/>
        </w:rPr>
        <w:t> </w:t>
      </w:r>
    </w:p>
    <w:p w14:paraId="7D493750" w14:textId="77777777" w:rsidR="005034E8" w:rsidRDefault="00000000">
      <w:pPr>
        <w:spacing w:line="360" w:lineRule="auto"/>
        <w:rPr>
          <w:bCs/>
          <w:sz w:val="24"/>
          <w:szCs w:val="24"/>
        </w:rPr>
      </w:pPr>
      <w:r>
        <w:rPr>
          <w:bCs/>
          <w:sz w:val="24"/>
          <w:szCs w:val="24"/>
        </w:rPr>
        <w:lastRenderedPageBreak/>
        <w:t xml:space="preserve">1. </w:t>
      </w:r>
      <w:r>
        <w:rPr>
          <w:bCs/>
          <w:sz w:val="24"/>
          <w:szCs w:val="24"/>
        </w:rPr>
        <w:t>遗忘曲线</w:t>
      </w:r>
      <w:r>
        <w:rPr>
          <w:bCs/>
          <w:sz w:val="24"/>
          <w:szCs w:val="24"/>
        </w:rPr>
        <w:t> </w:t>
      </w:r>
    </w:p>
    <w:p w14:paraId="7CDC000E" w14:textId="77777777" w:rsidR="005034E8" w:rsidRDefault="00000000">
      <w:pPr>
        <w:spacing w:line="360" w:lineRule="auto"/>
        <w:rPr>
          <w:bCs/>
          <w:sz w:val="24"/>
          <w:szCs w:val="24"/>
        </w:rPr>
      </w:pPr>
      <w:r>
        <w:rPr>
          <w:bCs/>
          <w:sz w:val="24"/>
          <w:szCs w:val="24"/>
        </w:rPr>
        <w:t xml:space="preserve">2. </w:t>
      </w:r>
      <w:r>
        <w:rPr>
          <w:bCs/>
          <w:sz w:val="24"/>
          <w:szCs w:val="24"/>
        </w:rPr>
        <w:t>影响遗忘的因素</w:t>
      </w:r>
    </w:p>
    <w:p w14:paraId="1EFB0D01" w14:textId="77777777" w:rsidR="005034E8" w:rsidRDefault="00000000">
      <w:pPr>
        <w:spacing w:line="360" w:lineRule="auto"/>
        <w:rPr>
          <w:b/>
          <w:sz w:val="24"/>
          <w:szCs w:val="24"/>
        </w:rPr>
      </w:pPr>
      <w:r>
        <w:rPr>
          <w:b/>
          <w:sz w:val="24"/>
          <w:szCs w:val="24"/>
        </w:rPr>
        <w:t>七</w:t>
      </w:r>
      <w:r>
        <w:rPr>
          <w:rFonts w:hint="eastAsia"/>
          <w:b/>
          <w:sz w:val="24"/>
          <w:szCs w:val="24"/>
        </w:rPr>
        <w:t>、</w:t>
      </w:r>
      <w:r>
        <w:rPr>
          <w:b/>
          <w:sz w:val="24"/>
          <w:szCs w:val="24"/>
        </w:rPr>
        <w:t>思维</w:t>
      </w:r>
    </w:p>
    <w:p w14:paraId="202E92D7"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思维的含义及种类</w:t>
      </w:r>
    </w:p>
    <w:p w14:paraId="35C413C7" w14:textId="1A010A70" w:rsidR="005034E8" w:rsidRDefault="00000000">
      <w:pPr>
        <w:spacing w:line="360" w:lineRule="auto"/>
        <w:rPr>
          <w:bCs/>
          <w:sz w:val="24"/>
          <w:szCs w:val="24"/>
        </w:rPr>
      </w:pPr>
      <w:r>
        <w:rPr>
          <w:rFonts w:hint="eastAsia"/>
          <w:bCs/>
          <w:sz w:val="24"/>
          <w:szCs w:val="24"/>
        </w:rPr>
        <w:t>（二）</w:t>
      </w:r>
      <w:r w:rsidR="0025429E">
        <w:rPr>
          <w:rFonts w:hint="eastAsia"/>
          <w:bCs/>
          <w:sz w:val="24"/>
          <w:szCs w:val="24"/>
        </w:rPr>
        <w:t xml:space="preserve"> </w:t>
      </w:r>
      <w:r>
        <w:rPr>
          <w:rFonts w:hint="eastAsia"/>
          <w:bCs/>
          <w:sz w:val="24"/>
          <w:szCs w:val="24"/>
        </w:rPr>
        <w:t>表象和想象</w:t>
      </w:r>
      <w:r>
        <w:rPr>
          <w:bCs/>
          <w:sz w:val="24"/>
          <w:szCs w:val="24"/>
        </w:rPr>
        <w:t> </w:t>
      </w:r>
    </w:p>
    <w:p w14:paraId="3E3792AF" w14:textId="77777777" w:rsidR="005034E8" w:rsidRDefault="00000000">
      <w:pPr>
        <w:spacing w:line="360" w:lineRule="auto"/>
        <w:rPr>
          <w:bCs/>
          <w:sz w:val="24"/>
          <w:szCs w:val="24"/>
        </w:rPr>
      </w:pPr>
      <w:r>
        <w:rPr>
          <w:bCs/>
          <w:sz w:val="24"/>
          <w:szCs w:val="24"/>
        </w:rPr>
        <w:t>（</w:t>
      </w:r>
      <w:r>
        <w:rPr>
          <w:rFonts w:hint="eastAsia"/>
          <w:bCs/>
          <w:sz w:val="24"/>
          <w:szCs w:val="24"/>
        </w:rPr>
        <w:t>三</w:t>
      </w:r>
      <w:r>
        <w:rPr>
          <w:bCs/>
          <w:sz w:val="24"/>
          <w:szCs w:val="24"/>
        </w:rPr>
        <w:t>）</w:t>
      </w:r>
      <w:r>
        <w:rPr>
          <w:bCs/>
          <w:sz w:val="24"/>
          <w:szCs w:val="24"/>
        </w:rPr>
        <w:t xml:space="preserve"> </w:t>
      </w:r>
      <w:r>
        <w:rPr>
          <w:bCs/>
          <w:sz w:val="24"/>
          <w:szCs w:val="24"/>
        </w:rPr>
        <w:t>概念</w:t>
      </w:r>
      <w:r>
        <w:rPr>
          <w:rFonts w:hint="eastAsia"/>
          <w:bCs/>
          <w:sz w:val="24"/>
          <w:szCs w:val="24"/>
        </w:rPr>
        <w:t>与推理</w:t>
      </w:r>
      <w:r>
        <w:rPr>
          <w:bCs/>
          <w:sz w:val="24"/>
          <w:szCs w:val="24"/>
        </w:rPr>
        <w:t> </w:t>
      </w:r>
    </w:p>
    <w:p w14:paraId="750311CC" w14:textId="77777777" w:rsidR="005034E8" w:rsidRDefault="00000000">
      <w:pPr>
        <w:spacing w:line="360" w:lineRule="auto"/>
        <w:rPr>
          <w:bCs/>
          <w:sz w:val="24"/>
          <w:szCs w:val="24"/>
        </w:rPr>
      </w:pPr>
      <w:r>
        <w:rPr>
          <w:bCs/>
          <w:sz w:val="24"/>
          <w:szCs w:val="24"/>
        </w:rPr>
        <w:t>（</w:t>
      </w:r>
      <w:r>
        <w:rPr>
          <w:rFonts w:hint="eastAsia"/>
          <w:bCs/>
          <w:sz w:val="24"/>
          <w:szCs w:val="24"/>
        </w:rPr>
        <w:t>四</w:t>
      </w:r>
      <w:r>
        <w:rPr>
          <w:bCs/>
          <w:sz w:val="24"/>
          <w:szCs w:val="24"/>
        </w:rPr>
        <w:t>）</w:t>
      </w:r>
      <w:r>
        <w:rPr>
          <w:bCs/>
          <w:sz w:val="24"/>
          <w:szCs w:val="24"/>
        </w:rPr>
        <w:t xml:space="preserve"> </w:t>
      </w:r>
      <w:r>
        <w:rPr>
          <w:bCs/>
          <w:sz w:val="24"/>
          <w:szCs w:val="24"/>
        </w:rPr>
        <w:t>问题解决</w:t>
      </w:r>
      <w:r>
        <w:rPr>
          <w:bCs/>
          <w:sz w:val="24"/>
          <w:szCs w:val="24"/>
        </w:rPr>
        <w:t> </w:t>
      </w:r>
    </w:p>
    <w:p w14:paraId="11CEB13A" w14:textId="77777777" w:rsidR="005034E8" w:rsidRDefault="00000000">
      <w:pPr>
        <w:spacing w:line="360" w:lineRule="auto"/>
        <w:rPr>
          <w:bCs/>
          <w:sz w:val="24"/>
          <w:szCs w:val="24"/>
        </w:rPr>
      </w:pPr>
      <w:r>
        <w:rPr>
          <w:bCs/>
          <w:sz w:val="24"/>
          <w:szCs w:val="24"/>
        </w:rPr>
        <w:t>（</w:t>
      </w:r>
      <w:r>
        <w:rPr>
          <w:rFonts w:hint="eastAsia"/>
          <w:bCs/>
          <w:sz w:val="24"/>
          <w:szCs w:val="24"/>
        </w:rPr>
        <w:t>五</w:t>
      </w:r>
      <w:r>
        <w:rPr>
          <w:bCs/>
          <w:sz w:val="24"/>
          <w:szCs w:val="24"/>
        </w:rPr>
        <w:t>）</w:t>
      </w:r>
      <w:r>
        <w:rPr>
          <w:rFonts w:hint="eastAsia"/>
          <w:bCs/>
          <w:sz w:val="24"/>
          <w:szCs w:val="24"/>
        </w:rPr>
        <w:t xml:space="preserve"> </w:t>
      </w:r>
      <w:r>
        <w:rPr>
          <w:rFonts w:hint="eastAsia"/>
          <w:bCs/>
          <w:sz w:val="24"/>
          <w:szCs w:val="24"/>
        </w:rPr>
        <w:t>决策</w:t>
      </w:r>
    </w:p>
    <w:p w14:paraId="4171CA1F" w14:textId="77777777" w:rsidR="005034E8" w:rsidRDefault="00000000">
      <w:pPr>
        <w:spacing w:line="360" w:lineRule="auto"/>
        <w:rPr>
          <w:b/>
          <w:sz w:val="24"/>
          <w:szCs w:val="24"/>
        </w:rPr>
      </w:pPr>
      <w:r>
        <w:rPr>
          <w:b/>
          <w:sz w:val="24"/>
          <w:szCs w:val="24"/>
        </w:rPr>
        <w:t>八</w:t>
      </w:r>
      <w:r>
        <w:rPr>
          <w:rFonts w:hint="eastAsia"/>
          <w:b/>
          <w:sz w:val="24"/>
          <w:szCs w:val="24"/>
        </w:rPr>
        <w:t>、能力</w:t>
      </w:r>
    </w:p>
    <w:p w14:paraId="4563EF1D" w14:textId="77777777" w:rsidR="005034E8" w:rsidRDefault="00000000">
      <w:pPr>
        <w:spacing w:line="360" w:lineRule="auto"/>
        <w:rPr>
          <w:bCs/>
          <w:sz w:val="24"/>
          <w:szCs w:val="24"/>
        </w:rPr>
      </w:pPr>
      <w:r>
        <w:rPr>
          <w:bCs/>
          <w:sz w:val="24"/>
          <w:szCs w:val="24"/>
        </w:rPr>
        <w:t>（一）</w:t>
      </w:r>
      <w:r>
        <w:rPr>
          <w:rFonts w:hint="eastAsia"/>
          <w:bCs/>
          <w:sz w:val="24"/>
          <w:szCs w:val="24"/>
        </w:rPr>
        <w:t xml:space="preserve"> </w:t>
      </w:r>
      <w:r>
        <w:rPr>
          <w:rFonts w:hint="eastAsia"/>
          <w:bCs/>
          <w:sz w:val="24"/>
          <w:szCs w:val="24"/>
        </w:rPr>
        <w:t>能力</w:t>
      </w:r>
      <w:r>
        <w:rPr>
          <w:bCs/>
          <w:sz w:val="24"/>
          <w:szCs w:val="24"/>
        </w:rPr>
        <w:t>的含义</w:t>
      </w:r>
    </w:p>
    <w:p w14:paraId="25D8FBEF" w14:textId="77777777" w:rsidR="005034E8" w:rsidRDefault="00000000">
      <w:pPr>
        <w:spacing w:line="360" w:lineRule="auto"/>
        <w:rPr>
          <w:bCs/>
          <w:sz w:val="24"/>
          <w:szCs w:val="24"/>
        </w:rPr>
      </w:pPr>
      <w:r>
        <w:rPr>
          <w:bCs/>
          <w:sz w:val="24"/>
          <w:szCs w:val="24"/>
        </w:rPr>
        <w:t>（二）</w:t>
      </w:r>
      <w:r>
        <w:rPr>
          <w:rFonts w:hint="eastAsia"/>
          <w:bCs/>
          <w:sz w:val="24"/>
          <w:szCs w:val="24"/>
        </w:rPr>
        <w:t xml:space="preserve"> </w:t>
      </w:r>
      <w:r>
        <w:rPr>
          <w:rFonts w:hint="eastAsia"/>
          <w:bCs/>
          <w:sz w:val="24"/>
          <w:szCs w:val="24"/>
        </w:rPr>
        <w:t>能力的种类</w:t>
      </w:r>
    </w:p>
    <w:p w14:paraId="1045D5D8"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智力理论</w:t>
      </w:r>
    </w:p>
    <w:p w14:paraId="62298706" w14:textId="77777777" w:rsidR="005034E8" w:rsidRDefault="00000000">
      <w:pPr>
        <w:spacing w:line="360" w:lineRule="auto"/>
        <w:rPr>
          <w:bCs/>
          <w:sz w:val="24"/>
          <w:szCs w:val="24"/>
        </w:rPr>
      </w:pPr>
      <w:r>
        <w:rPr>
          <w:rFonts w:hint="eastAsia"/>
          <w:bCs/>
          <w:sz w:val="24"/>
          <w:szCs w:val="24"/>
        </w:rPr>
        <w:t>（四）</w:t>
      </w:r>
      <w:r>
        <w:rPr>
          <w:rFonts w:hint="eastAsia"/>
          <w:bCs/>
          <w:sz w:val="24"/>
          <w:szCs w:val="24"/>
        </w:rPr>
        <w:t xml:space="preserve"> </w:t>
      </w:r>
      <w:r>
        <w:rPr>
          <w:rFonts w:hint="eastAsia"/>
          <w:bCs/>
          <w:sz w:val="24"/>
          <w:szCs w:val="24"/>
        </w:rPr>
        <w:t>能力发展与个体差异</w:t>
      </w:r>
    </w:p>
    <w:p w14:paraId="6E2DDCED" w14:textId="77777777" w:rsidR="005034E8" w:rsidRDefault="00000000">
      <w:pPr>
        <w:spacing w:line="360" w:lineRule="auto"/>
        <w:rPr>
          <w:b/>
          <w:sz w:val="24"/>
          <w:szCs w:val="24"/>
        </w:rPr>
      </w:pPr>
      <w:r>
        <w:rPr>
          <w:b/>
          <w:sz w:val="24"/>
          <w:szCs w:val="24"/>
        </w:rPr>
        <w:t>九</w:t>
      </w:r>
      <w:r>
        <w:rPr>
          <w:rFonts w:hint="eastAsia"/>
          <w:b/>
          <w:sz w:val="24"/>
          <w:szCs w:val="24"/>
        </w:rPr>
        <w:t>、</w:t>
      </w:r>
      <w:r>
        <w:rPr>
          <w:b/>
          <w:sz w:val="24"/>
          <w:szCs w:val="24"/>
        </w:rPr>
        <w:t>情绪</w:t>
      </w:r>
    </w:p>
    <w:p w14:paraId="70815194"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情绪的含义和功能</w:t>
      </w:r>
      <w:r>
        <w:rPr>
          <w:bCs/>
          <w:sz w:val="24"/>
          <w:szCs w:val="24"/>
        </w:rPr>
        <w:t> </w:t>
      </w:r>
    </w:p>
    <w:p w14:paraId="2C2380BF"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表情</w:t>
      </w:r>
    </w:p>
    <w:p w14:paraId="690EDB1A"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情绪理论</w:t>
      </w:r>
    </w:p>
    <w:p w14:paraId="79F86BBA" w14:textId="77777777" w:rsidR="005034E8" w:rsidRDefault="00000000">
      <w:pPr>
        <w:spacing w:line="360" w:lineRule="auto"/>
        <w:rPr>
          <w:bCs/>
          <w:sz w:val="24"/>
          <w:szCs w:val="24"/>
        </w:rPr>
      </w:pPr>
      <w:r>
        <w:rPr>
          <w:bCs/>
          <w:sz w:val="24"/>
          <w:szCs w:val="24"/>
        </w:rPr>
        <w:t xml:space="preserve">1. </w:t>
      </w:r>
      <w:r>
        <w:rPr>
          <w:bCs/>
          <w:sz w:val="24"/>
          <w:szCs w:val="24"/>
        </w:rPr>
        <w:t>詹姆斯</w:t>
      </w:r>
      <w:r>
        <w:rPr>
          <w:bCs/>
          <w:sz w:val="24"/>
          <w:szCs w:val="24"/>
        </w:rPr>
        <w:t>——</w:t>
      </w:r>
      <w:r>
        <w:rPr>
          <w:bCs/>
          <w:sz w:val="24"/>
          <w:szCs w:val="24"/>
        </w:rPr>
        <w:t>兰格理论</w:t>
      </w:r>
      <w:r>
        <w:rPr>
          <w:bCs/>
          <w:sz w:val="24"/>
          <w:szCs w:val="24"/>
        </w:rPr>
        <w:t> </w:t>
      </w:r>
    </w:p>
    <w:p w14:paraId="4A49C55E" w14:textId="77777777" w:rsidR="005034E8" w:rsidRDefault="00000000">
      <w:pPr>
        <w:spacing w:line="360" w:lineRule="auto"/>
        <w:rPr>
          <w:bCs/>
          <w:sz w:val="24"/>
          <w:szCs w:val="24"/>
        </w:rPr>
      </w:pPr>
      <w:r>
        <w:rPr>
          <w:bCs/>
          <w:sz w:val="24"/>
          <w:szCs w:val="24"/>
        </w:rPr>
        <w:t xml:space="preserve">2. </w:t>
      </w:r>
      <w:r>
        <w:rPr>
          <w:bCs/>
          <w:sz w:val="24"/>
          <w:szCs w:val="24"/>
        </w:rPr>
        <w:t>坎农</w:t>
      </w:r>
      <w:r>
        <w:rPr>
          <w:bCs/>
          <w:sz w:val="24"/>
          <w:szCs w:val="24"/>
        </w:rPr>
        <w:t>——</w:t>
      </w:r>
      <w:r>
        <w:rPr>
          <w:bCs/>
          <w:sz w:val="24"/>
          <w:szCs w:val="24"/>
        </w:rPr>
        <w:t>巴德理论</w:t>
      </w:r>
      <w:r>
        <w:rPr>
          <w:bCs/>
          <w:sz w:val="24"/>
          <w:szCs w:val="24"/>
        </w:rPr>
        <w:t> </w:t>
      </w:r>
    </w:p>
    <w:p w14:paraId="0B25784D" w14:textId="77777777" w:rsidR="005034E8" w:rsidRDefault="00000000">
      <w:pPr>
        <w:spacing w:line="360" w:lineRule="auto"/>
        <w:rPr>
          <w:bCs/>
          <w:sz w:val="24"/>
          <w:szCs w:val="24"/>
        </w:rPr>
      </w:pPr>
      <w:r>
        <w:rPr>
          <w:bCs/>
          <w:sz w:val="24"/>
          <w:szCs w:val="24"/>
        </w:rPr>
        <w:t xml:space="preserve">3. </w:t>
      </w:r>
      <w:r>
        <w:rPr>
          <w:bCs/>
          <w:sz w:val="24"/>
          <w:szCs w:val="24"/>
        </w:rPr>
        <w:t>阿诺德</w:t>
      </w:r>
      <w:r>
        <w:rPr>
          <w:bCs/>
          <w:sz w:val="24"/>
          <w:szCs w:val="24"/>
        </w:rPr>
        <w:t>“</w:t>
      </w:r>
      <w:r>
        <w:rPr>
          <w:bCs/>
          <w:sz w:val="24"/>
          <w:szCs w:val="24"/>
        </w:rPr>
        <w:t>评定</w:t>
      </w:r>
      <w:r>
        <w:rPr>
          <w:bCs/>
          <w:sz w:val="24"/>
          <w:szCs w:val="24"/>
        </w:rPr>
        <w:t>-</w:t>
      </w:r>
      <w:r>
        <w:rPr>
          <w:bCs/>
          <w:sz w:val="24"/>
          <w:szCs w:val="24"/>
        </w:rPr>
        <w:t>兴奋</w:t>
      </w:r>
      <w:r>
        <w:rPr>
          <w:bCs/>
          <w:sz w:val="24"/>
          <w:szCs w:val="24"/>
        </w:rPr>
        <w:t>”</w:t>
      </w:r>
      <w:r>
        <w:rPr>
          <w:bCs/>
          <w:sz w:val="24"/>
          <w:szCs w:val="24"/>
        </w:rPr>
        <w:t>说</w:t>
      </w:r>
    </w:p>
    <w:p w14:paraId="3784CA96" w14:textId="77777777" w:rsidR="005034E8" w:rsidRDefault="00000000">
      <w:pPr>
        <w:spacing w:line="360" w:lineRule="auto"/>
        <w:rPr>
          <w:bCs/>
          <w:sz w:val="24"/>
          <w:szCs w:val="24"/>
        </w:rPr>
      </w:pPr>
      <w:r>
        <w:rPr>
          <w:rFonts w:hint="eastAsia"/>
          <w:bCs/>
          <w:sz w:val="24"/>
          <w:szCs w:val="24"/>
        </w:rPr>
        <w:t>4.</w:t>
      </w:r>
      <w:r>
        <w:rPr>
          <w:bCs/>
          <w:sz w:val="24"/>
          <w:szCs w:val="24"/>
        </w:rPr>
        <w:t xml:space="preserve"> </w:t>
      </w:r>
      <w:r>
        <w:rPr>
          <w:rFonts w:hint="eastAsia"/>
          <w:bCs/>
          <w:sz w:val="24"/>
          <w:szCs w:val="24"/>
        </w:rPr>
        <w:t>拉扎勒斯的</w:t>
      </w:r>
      <w:r>
        <w:rPr>
          <w:bCs/>
          <w:sz w:val="24"/>
          <w:szCs w:val="24"/>
        </w:rPr>
        <w:t>情绪认知评价理论</w:t>
      </w:r>
      <w:r>
        <w:rPr>
          <w:bCs/>
          <w:sz w:val="24"/>
          <w:szCs w:val="24"/>
        </w:rPr>
        <w:t> </w:t>
      </w:r>
    </w:p>
    <w:p w14:paraId="7C5CA133" w14:textId="77777777" w:rsidR="005034E8" w:rsidRDefault="00000000">
      <w:pPr>
        <w:spacing w:line="360" w:lineRule="auto"/>
        <w:rPr>
          <w:bCs/>
          <w:sz w:val="24"/>
          <w:szCs w:val="24"/>
        </w:rPr>
      </w:pPr>
      <w:r>
        <w:rPr>
          <w:rFonts w:hint="eastAsia"/>
          <w:bCs/>
          <w:sz w:val="24"/>
          <w:szCs w:val="24"/>
        </w:rPr>
        <w:t>5.</w:t>
      </w:r>
      <w:r>
        <w:rPr>
          <w:bCs/>
          <w:sz w:val="24"/>
          <w:szCs w:val="24"/>
        </w:rPr>
        <w:t xml:space="preserve"> </w:t>
      </w:r>
      <w:r>
        <w:rPr>
          <w:rFonts w:hint="eastAsia"/>
          <w:bCs/>
          <w:sz w:val="24"/>
          <w:szCs w:val="24"/>
        </w:rPr>
        <w:t>沙赫特和辛格的情绪三因素理论</w:t>
      </w:r>
    </w:p>
    <w:p w14:paraId="08A11106" w14:textId="77777777" w:rsidR="005034E8" w:rsidRDefault="00000000">
      <w:pPr>
        <w:spacing w:line="360" w:lineRule="auto"/>
        <w:rPr>
          <w:bCs/>
          <w:sz w:val="24"/>
          <w:szCs w:val="24"/>
        </w:rPr>
      </w:pPr>
      <w:r>
        <w:rPr>
          <w:rFonts w:hint="eastAsia"/>
          <w:bCs/>
          <w:sz w:val="24"/>
          <w:szCs w:val="24"/>
        </w:rPr>
        <w:t>6.</w:t>
      </w:r>
      <w:r>
        <w:rPr>
          <w:bCs/>
          <w:sz w:val="24"/>
          <w:szCs w:val="24"/>
        </w:rPr>
        <w:t xml:space="preserve"> </w:t>
      </w:r>
      <w:r>
        <w:rPr>
          <w:rFonts w:hint="eastAsia"/>
          <w:bCs/>
          <w:sz w:val="24"/>
          <w:szCs w:val="24"/>
        </w:rPr>
        <w:t>汤姆金斯和伊扎德的动机</w:t>
      </w:r>
      <w:r>
        <w:rPr>
          <w:rFonts w:hint="eastAsia"/>
          <w:bCs/>
          <w:sz w:val="24"/>
          <w:szCs w:val="24"/>
        </w:rPr>
        <w:t>-</w:t>
      </w:r>
      <w:r>
        <w:rPr>
          <w:rFonts w:hint="eastAsia"/>
          <w:bCs/>
          <w:sz w:val="24"/>
          <w:szCs w:val="24"/>
        </w:rPr>
        <w:t>分化说</w:t>
      </w:r>
    </w:p>
    <w:p w14:paraId="2616D172" w14:textId="77777777" w:rsidR="005034E8" w:rsidRDefault="00000000">
      <w:pPr>
        <w:spacing w:line="360" w:lineRule="auto"/>
        <w:rPr>
          <w:bCs/>
          <w:sz w:val="24"/>
          <w:szCs w:val="24"/>
        </w:rPr>
      </w:pPr>
      <w:r>
        <w:rPr>
          <w:rFonts w:hint="eastAsia"/>
          <w:bCs/>
          <w:sz w:val="24"/>
          <w:szCs w:val="24"/>
        </w:rPr>
        <w:t>（四）</w:t>
      </w:r>
      <w:r>
        <w:rPr>
          <w:rFonts w:hint="eastAsia"/>
          <w:bCs/>
          <w:sz w:val="24"/>
          <w:szCs w:val="24"/>
        </w:rPr>
        <w:t xml:space="preserve"> </w:t>
      </w:r>
      <w:r>
        <w:rPr>
          <w:rFonts w:hint="eastAsia"/>
          <w:bCs/>
          <w:sz w:val="24"/>
          <w:szCs w:val="24"/>
        </w:rPr>
        <w:t>情绪调节</w:t>
      </w:r>
    </w:p>
    <w:p w14:paraId="546DDA14" w14:textId="77777777" w:rsidR="005034E8" w:rsidRDefault="00000000">
      <w:pPr>
        <w:spacing w:line="360" w:lineRule="auto"/>
        <w:rPr>
          <w:b/>
          <w:sz w:val="24"/>
          <w:szCs w:val="24"/>
        </w:rPr>
      </w:pPr>
      <w:r>
        <w:rPr>
          <w:b/>
          <w:sz w:val="24"/>
          <w:szCs w:val="24"/>
        </w:rPr>
        <w:t>十</w:t>
      </w:r>
      <w:r>
        <w:rPr>
          <w:rFonts w:hint="eastAsia"/>
          <w:b/>
          <w:sz w:val="24"/>
          <w:szCs w:val="24"/>
        </w:rPr>
        <w:t>、</w:t>
      </w:r>
      <w:r>
        <w:rPr>
          <w:b/>
          <w:sz w:val="24"/>
          <w:szCs w:val="24"/>
        </w:rPr>
        <w:t>动机</w:t>
      </w:r>
      <w:r>
        <w:rPr>
          <w:b/>
          <w:sz w:val="24"/>
          <w:szCs w:val="24"/>
        </w:rPr>
        <w:t> </w:t>
      </w:r>
    </w:p>
    <w:p w14:paraId="15541F0A"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动机的含义</w:t>
      </w:r>
      <w:r>
        <w:rPr>
          <w:bCs/>
          <w:sz w:val="24"/>
          <w:szCs w:val="24"/>
        </w:rPr>
        <w:t> </w:t>
      </w:r>
    </w:p>
    <w:p w14:paraId="57377A14" w14:textId="77777777" w:rsidR="005034E8" w:rsidRDefault="00000000">
      <w:pPr>
        <w:spacing w:line="360" w:lineRule="auto"/>
        <w:rPr>
          <w:bCs/>
          <w:sz w:val="24"/>
          <w:szCs w:val="24"/>
        </w:rPr>
      </w:pPr>
      <w:r>
        <w:rPr>
          <w:bCs/>
          <w:sz w:val="24"/>
          <w:szCs w:val="24"/>
        </w:rPr>
        <w:t>（二）</w:t>
      </w:r>
      <w:r>
        <w:rPr>
          <w:bCs/>
          <w:sz w:val="24"/>
          <w:szCs w:val="24"/>
        </w:rPr>
        <w:t xml:space="preserve"> </w:t>
      </w:r>
      <w:r>
        <w:rPr>
          <w:rFonts w:hint="eastAsia"/>
          <w:bCs/>
          <w:sz w:val="24"/>
          <w:szCs w:val="24"/>
        </w:rPr>
        <w:t>动机的种类</w:t>
      </w:r>
    </w:p>
    <w:p w14:paraId="06533AFE"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学习动机</w:t>
      </w:r>
      <w:r>
        <w:rPr>
          <w:bCs/>
          <w:sz w:val="24"/>
          <w:szCs w:val="24"/>
        </w:rPr>
        <w:t> </w:t>
      </w:r>
    </w:p>
    <w:p w14:paraId="420AE110" w14:textId="77777777" w:rsidR="005034E8" w:rsidRDefault="00000000">
      <w:pPr>
        <w:spacing w:line="360" w:lineRule="auto"/>
        <w:rPr>
          <w:bCs/>
          <w:sz w:val="24"/>
          <w:szCs w:val="24"/>
        </w:rPr>
      </w:pPr>
      <w:r>
        <w:rPr>
          <w:bCs/>
          <w:sz w:val="24"/>
          <w:szCs w:val="24"/>
        </w:rPr>
        <w:t xml:space="preserve">1. </w:t>
      </w:r>
      <w:r>
        <w:rPr>
          <w:bCs/>
          <w:sz w:val="24"/>
          <w:szCs w:val="24"/>
        </w:rPr>
        <w:t>学习动机强化理论</w:t>
      </w:r>
    </w:p>
    <w:p w14:paraId="366904E5" w14:textId="77777777" w:rsidR="005034E8" w:rsidRDefault="00000000">
      <w:pPr>
        <w:spacing w:line="360" w:lineRule="auto"/>
        <w:rPr>
          <w:bCs/>
          <w:sz w:val="24"/>
          <w:szCs w:val="24"/>
        </w:rPr>
      </w:pPr>
      <w:r>
        <w:rPr>
          <w:bCs/>
          <w:sz w:val="24"/>
          <w:szCs w:val="24"/>
        </w:rPr>
        <w:lastRenderedPageBreak/>
        <w:t xml:space="preserve">2. </w:t>
      </w:r>
      <w:r>
        <w:rPr>
          <w:bCs/>
          <w:sz w:val="24"/>
          <w:szCs w:val="24"/>
        </w:rPr>
        <w:t>学习动机的人本理论</w:t>
      </w:r>
      <w:r>
        <w:rPr>
          <w:bCs/>
          <w:sz w:val="24"/>
          <w:szCs w:val="24"/>
        </w:rPr>
        <w:t> </w:t>
      </w:r>
    </w:p>
    <w:p w14:paraId="75ED961C" w14:textId="77777777" w:rsidR="005034E8" w:rsidRDefault="00000000">
      <w:pPr>
        <w:spacing w:line="360" w:lineRule="auto"/>
        <w:rPr>
          <w:bCs/>
          <w:sz w:val="24"/>
          <w:szCs w:val="24"/>
        </w:rPr>
      </w:pPr>
      <w:r>
        <w:rPr>
          <w:bCs/>
          <w:sz w:val="24"/>
          <w:szCs w:val="24"/>
        </w:rPr>
        <w:t xml:space="preserve">3. </w:t>
      </w:r>
      <w:r>
        <w:rPr>
          <w:bCs/>
          <w:sz w:val="24"/>
          <w:szCs w:val="24"/>
        </w:rPr>
        <w:t>学习动机的社会认知理论</w:t>
      </w:r>
      <w:r>
        <w:rPr>
          <w:bCs/>
          <w:sz w:val="24"/>
          <w:szCs w:val="24"/>
        </w:rPr>
        <w:t> </w:t>
      </w:r>
    </w:p>
    <w:p w14:paraId="36A4B6F8" w14:textId="77777777" w:rsidR="005034E8" w:rsidRDefault="00000000">
      <w:pPr>
        <w:spacing w:line="360" w:lineRule="auto"/>
        <w:rPr>
          <w:bCs/>
          <w:sz w:val="24"/>
          <w:szCs w:val="24"/>
        </w:rPr>
      </w:pPr>
      <w:r>
        <w:rPr>
          <w:bCs/>
          <w:sz w:val="24"/>
          <w:szCs w:val="24"/>
        </w:rPr>
        <w:t xml:space="preserve">4. </w:t>
      </w:r>
      <w:r>
        <w:rPr>
          <w:bCs/>
          <w:sz w:val="24"/>
          <w:szCs w:val="24"/>
        </w:rPr>
        <w:t>学习动机的培养与发展</w:t>
      </w:r>
      <w:r>
        <w:rPr>
          <w:bCs/>
          <w:sz w:val="24"/>
          <w:szCs w:val="24"/>
        </w:rPr>
        <w:t> </w:t>
      </w:r>
    </w:p>
    <w:p w14:paraId="680C193D" w14:textId="77777777" w:rsidR="005034E8" w:rsidRDefault="00000000">
      <w:pPr>
        <w:spacing w:line="360" w:lineRule="auto"/>
        <w:rPr>
          <w:bCs/>
          <w:sz w:val="24"/>
          <w:szCs w:val="24"/>
        </w:rPr>
      </w:pPr>
      <w:r>
        <w:rPr>
          <w:bCs/>
          <w:sz w:val="24"/>
          <w:szCs w:val="24"/>
        </w:rPr>
        <w:t>（</w:t>
      </w:r>
      <w:r>
        <w:rPr>
          <w:rFonts w:hint="eastAsia"/>
          <w:bCs/>
          <w:sz w:val="24"/>
          <w:szCs w:val="24"/>
        </w:rPr>
        <w:t>四</w:t>
      </w:r>
      <w:r>
        <w:rPr>
          <w:bCs/>
          <w:sz w:val="24"/>
          <w:szCs w:val="24"/>
        </w:rPr>
        <w:t>）</w:t>
      </w:r>
      <w:r>
        <w:rPr>
          <w:bCs/>
          <w:sz w:val="24"/>
          <w:szCs w:val="24"/>
        </w:rPr>
        <w:t xml:space="preserve"> </w:t>
      </w:r>
      <w:r>
        <w:rPr>
          <w:rFonts w:hint="eastAsia"/>
          <w:bCs/>
          <w:sz w:val="24"/>
          <w:szCs w:val="24"/>
        </w:rPr>
        <w:t>动机的</w:t>
      </w:r>
      <w:r>
        <w:rPr>
          <w:bCs/>
          <w:sz w:val="24"/>
          <w:szCs w:val="24"/>
        </w:rPr>
        <w:t>理论</w:t>
      </w:r>
    </w:p>
    <w:p w14:paraId="33312E80" w14:textId="77777777" w:rsidR="005034E8" w:rsidRDefault="005034E8">
      <w:pPr>
        <w:spacing w:line="360" w:lineRule="auto"/>
        <w:rPr>
          <w:rFonts w:ascii="黑体" w:eastAsia="黑体" w:hAnsi="黑体" w:cs="黑体"/>
          <w:bCs/>
          <w:sz w:val="24"/>
          <w:szCs w:val="24"/>
        </w:rPr>
      </w:pPr>
    </w:p>
    <w:p w14:paraId="00D1A937" w14:textId="77777777" w:rsidR="005034E8" w:rsidRDefault="00000000">
      <w:pPr>
        <w:spacing w:line="360" w:lineRule="auto"/>
        <w:rPr>
          <w:b/>
          <w:sz w:val="24"/>
          <w:szCs w:val="24"/>
        </w:rPr>
      </w:pPr>
      <w:r>
        <w:rPr>
          <w:rFonts w:hint="eastAsia"/>
          <w:b/>
          <w:sz w:val="24"/>
          <w:szCs w:val="24"/>
        </w:rPr>
        <w:t>第二部分</w:t>
      </w:r>
      <w:r>
        <w:rPr>
          <w:rFonts w:hint="eastAsia"/>
          <w:b/>
          <w:sz w:val="24"/>
          <w:szCs w:val="24"/>
        </w:rPr>
        <w:t xml:space="preserve"> </w:t>
      </w:r>
      <w:r>
        <w:rPr>
          <w:b/>
          <w:sz w:val="24"/>
          <w:szCs w:val="24"/>
        </w:rPr>
        <w:t xml:space="preserve"> </w:t>
      </w:r>
      <w:r>
        <w:rPr>
          <w:rFonts w:hint="eastAsia"/>
          <w:b/>
          <w:sz w:val="24"/>
          <w:szCs w:val="24"/>
        </w:rPr>
        <w:t>临床与咨询心理学</w:t>
      </w:r>
    </w:p>
    <w:p w14:paraId="065545C0" w14:textId="77777777" w:rsidR="005034E8" w:rsidRDefault="00000000">
      <w:pPr>
        <w:spacing w:line="360" w:lineRule="auto"/>
        <w:rPr>
          <w:b/>
          <w:sz w:val="24"/>
          <w:szCs w:val="24"/>
        </w:rPr>
      </w:pPr>
      <w:r>
        <w:rPr>
          <w:b/>
          <w:sz w:val="24"/>
          <w:szCs w:val="24"/>
        </w:rPr>
        <w:t>一</w:t>
      </w:r>
      <w:r>
        <w:rPr>
          <w:rFonts w:hint="eastAsia"/>
          <w:b/>
          <w:sz w:val="24"/>
          <w:szCs w:val="24"/>
        </w:rPr>
        <w:t>、</w:t>
      </w:r>
      <w:r>
        <w:rPr>
          <w:b/>
          <w:sz w:val="24"/>
          <w:szCs w:val="24"/>
        </w:rPr>
        <w:t>临床与咨询心理学的概念与历史</w:t>
      </w:r>
    </w:p>
    <w:p w14:paraId="10619505" w14:textId="77777777" w:rsidR="005034E8" w:rsidRDefault="00000000">
      <w:pPr>
        <w:spacing w:line="360" w:lineRule="auto"/>
        <w:rPr>
          <w:b/>
          <w:sz w:val="24"/>
          <w:szCs w:val="24"/>
        </w:rPr>
      </w:pPr>
      <w:r>
        <w:rPr>
          <w:b/>
          <w:sz w:val="24"/>
          <w:szCs w:val="24"/>
        </w:rPr>
        <w:t>二</w:t>
      </w:r>
      <w:r>
        <w:rPr>
          <w:rFonts w:hint="eastAsia"/>
          <w:b/>
          <w:sz w:val="24"/>
          <w:szCs w:val="24"/>
        </w:rPr>
        <w:t>、</w:t>
      </w:r>
      <w:r>
        <w:rPr>
          <w:b/>
          <w:sz w:val="24"/>
          <w:szCs w:val="24"/>
        </w:rPr>
        <w:t>心理咨询与心理治疗的概念及异同</w:t>
      </w:r>
    </w:p>
    <w:p w14:paraId="0A9E9D9F" w14:textId="77777777" w:rsidR="005034E8" w:rsidRDefault="00000000">
      <w:pPr>
        <w:spacing w:line="360" w:lineRule="auto"/>
        <w:rPr>
          <w:b/>
          <w:sz w:val="24"/>
          <w:szCs w:val="24"/>
        </w:rPr>
      </w:pPr>
      <w:r>
        <w:rPr>
          <w:rFonts w:hint="eastAsia"/>
          <w:b/>
          <w:sz w:val="24"/>
          <w:szCs w:val="24"/>
        </w:rPr>
        <w:t>三、心理诊断与评估</w:t>
      </w:r>
    </w:p>
    <w:p w14:paraId="021184D5" w14:textId="77777777" w:rsidR="005034E8" w:rsidRDefault="00000000">
      <w:pPr>
        <w:spacing w:line="360" w:lineRule="auto"/>
        <w:rPr>
          <w:b/>
          <w:sz w:val="24"/>
          <w:szCs w:val="24"/>
        </w:rPr>
      </w:pPr>
      <w:r>
        <w:rPr>
          <w:rFonts w:hint="eastAsia"/>
          <w:b/>
          <w:sz w:val="24"/>
          <w:szCs w:val="24"/>
        </w:rPr>
        <w:t>四</w:t>
      </w:r>
      <w:r>
        <w:rPr>
          <w:b/>
          <w:sz w:val="24"/>
          <w:szCs w:val="24"/>
        </w:rPr>
        <w:t>、心理咨询与心理治疗中治疗关系的特征及影响因素</w:t>
      </w:r>
    </w:p>
    <w:p w14:paraId="7521A185" w14:textId="77777777" w:rsidR="005034E8" w:rsidRDefault="00000000">
      <w:pPr>
        <w:spacing w:line="360" w:lineRule="auto"/>
        <w:rPr>
          <w:b/>
          <w:sz w:val="24"/>
          <w:szCs w:val="24"/>
        </w:rPr>
      </w:pPr>
      <w:r>
        <w:rPr>
          <w:rFonts w:hint="eastAsia"/>
          <w:b/>
          <w:sz w:val="24"/>
          <w:szCs w:val="24"/>
        </w:rPr>
        <w:t>五</w:t>
      </w:r>
      <w:r>
        <w:rPr>
          <w:b/>
          <w:sz w:val="24"/>
          <w:szCs w:val="24"/>
        </w:rPr>
        <w:t>、临床与咨询心理学工作伦理</w:t>
      </w:r>
    </w:p>
    <w:p w14:paraId="263E5BEB" w14:textId="77777777" w:rsidR="005034E8" w:rsidRDefault="00000000">
      <w:pPr>
        <w:spacing w:line="360" w:lineRule="auto"/>
        <w:rPr>
          <w:b/>
          <w:sz w:val="24"/>
          <w:szCs w:val="24"/>
        </w:rPr>
      </w:pPr>
      <w:r>
        <w:rPr>
          <w:rFonts w:hint="eastAsia"/>
          <w:b/>
          <w:sz w:val="24"/>
          <w:szCs w:val="24"/>
        </w:rPr>
        <w:t>六、临床与咨询心理疗法</w:t>
      </w:r>
    </w:p>
    <w:p w14:paraId="41591904" w14:textId="77777777" w:rsidR="005034E8" w:rsidRDefault="00000000">
      <w:pPr>
        <w:spacing w:line="360" w:lineRule="auto"/>
        <w:rPr>
          <w:bCs/>
          <w:sz w:val="24"/>
          <w:szCs w:val="24"/>
        </w:rPr>
      </w:pPr>
      <w:r>
        <w:rPr>
          <w:bCs/>
          <w:sz w:val="24"/>
          <w:szCs w:val="24"/>
        </w:rPr>
        <w:t>（一）</w:t>
      </w:r>
      <w:r>
        <w:rPr>
          <w:rFonts w:hint="eastAsia"/>
          <w:bCs/>
          <w:sz w:val="24"/>
          <w:szCs w:val="24"/>
        </w:rPr>
        <w:t xml:space="preserve"> </w:t>
      </w:r>
      <w:r>
        <w:rPr>
          <w:rFonts w:hint="eastAsia"/>
          <w:bCs/>
          <w:sz w:val="24"/>
          <w:szCs w:val="24"/>
        </w:rPr>
        <w:t>精神分析疗法</w:t>
      </w:r>
    </w:p>
    <w:p w14:paraId="122195B5" w14:textId="77777777" w:rsidR="005034E8" w:rsidRDefault="00000000">
      <w:pPr>
        <w:spacing w:line="360" w:lineRule="auto"/>
        <w:rPr>
          <w:bCs/>
          <w:sz w:val="24"/>
          <w:szCs w:val="24"/>
        </w:rPr>
      </w:pPr>
      <w:r>
        <w:rPr>
          <w:bCs/>
          <w:sz w:val="24"/>
          <w:szCs w:val="24"/>
        </w:rPr>
        <w:t>（二）</w:t>
      </w:r>
      <w:r>
        <w:rPr>
          <w:rFonts w:hint="eastAsia"/>
          <w:bCs/>
          <w:sz w:val="24"/>
          <w:szCs w:val="24"/>
        </w:rPr>
        <w:t xml:space="preserve"> </w:t>
      </w:r>
      <w:r>
        <w:rPr>
          <w:rFonts w:hint="eastAsia"/>
          <w:bCs/>
          <w:sz w:val="24"/>
          <w:szCs w:val="24"/>
        </w:rPr>
        <w:t>认知与行为疗法</w:t>
      </w:r>
    </w:p>
    <w:p w14:paraId="2D78FFC5" w14:textId="77777777" w:rsidR="005034E8" w:rsidRDefault="00000000">
      <w:pPr>
        <w:spacing w:line="360" w:lineRule="auto"/>
        <w:rPr>
          <w:bCs/>
          <w:sz w:val="24"/>
          <w:szCs w:val="24"/>
        </w:rPr>
      </w:pPr>
      <w:r>
        <w:rPr>
          <w:rFonts w:hint="eastAsia"/>
          <w:bCs/>
          <w:sz w:val="24"/>
          <w:szCs w:val="24"/>
        </w:rPr>
        <w:t>（三）</w:t>
      </w:r>
      <w:r>
        <w:rPr>
          <w:rFonts w:hint="eastAsia"/>
          <w:bCs/>
          <w:sz w:val="24"/>
          <w:szCs w:val="24"/>
        </w:rPr>
        <w:t xml:space="preserve"> </w:t>
      </w:r>
      <w:r>
        <w:rPr>
          <w:rFonts w:hint="eastAsia"/>
          <w:bCs/>
          <w:sz w:val="24"/>
          <w:szCs w:val="24"/>
        </w:rPr>
        <w:t>人本疗法</w:t>
      </w:r>
    </w:p>
    <w:p w14:paraId="15F8F931" w14:textId="77777777" w:rsidR="005034E8" w:rsidRDefault="005034E8">
      <w:pPr>
        <w:spacing w:line="360" w:lineRule="auto"/>
        <w:rPr>
          <w:b/>
          <w:sz w:val="24"/>
          <w:szCs w:val="24"/>
        </w:rPr>
      </w:pPr>
    </w:p>
    <w:p w14:paraId="0B7C915D" w14:textId="77777777" w:rsidR="005034E8" w:rsidRDefault="00000000">
      <w:pPr>
        <w:spacing w:line="360" w:lineRule="auto"/>
        <w:rPr>
          <w:b/>
          <w:sz w:val="24"/>
          <w:szCs w:val="24"/>
        </w:rPr>
      </w:pPr>
      <w:r>
        <w:rPr>
          <w:rFonts w:hint="eastAsia"/>
          <w:b/>
          <w:sz w:val="24"/>
          <w:szCs w:val="24"/>
        </w:rPr>
        <w:t>第三部分</w:t>
      </w:r>
      <w:r>
        <w:rPr>
          <w:rFonts w:hint="eastAsia"/>
          <w:b/>
          <w:sz w:val="24"/>
          <w:szCs w:val="24"/>
        </w:rPr>
        <w:t xml:space="preserve"> </w:t>
      </w:r>
      <w:r>
        <w:rPr>
          <w:b/>
          <w:sz w:val="24"/>
          <w:szCs w:val="24"/>
        </w:rPr>
        <w:t xml:space="preserve"> </w:t>
      </w:r>
      <w:r>
        <w:rPr>
          <w:rFonts w:hint="eastAsia"/>
          <w:b/>
          <w:sz w:val="24"/>
          <w:szCs w:val="24"/>
        </w:rPr>
        <w:t>人格心理学</w:t>
      </w:r>
    </w:p>
    <w:p w14:paraId="44E157FB" w14:textId="77777777" w:rsidR="005034E8" w:rsidRDefault="00000000">
      <w:pPr>
        <w:spacing w:line="360" w:lineRule="auto"/>
        <w:rPr>
          <w:b/>
          <w:sz w:val="24"/>
          <w:szCs w:val="24"/>
        </w:rPr>
      </w:pPr>
      <w:r>
        <w:rPr>
          <w:b/>
          <w:sz w:val="24"/>
          <w:szCs w:val="24"/>
        </w:rPr>
        <w:t>一、人格的含义</w:t>
      </w:r>
    </w:p>
    <w:p w14:paraId="13F8FEB2" w14:textId="77777777" w:rsidR="005034E8" w:rsidRDefault="00000000">
      <w:pPr>
        <w:spacing w:line="360" w:lineRule="auto"/>
        <w:rPr>
          <w:b/>
          <w:sz w:val="24"/>
          <w:szCs w:val="24"/>
        </w:rPr>
      </w:pPr>
      <w:r>
        <w:rPr>
          <w:b/>
          <w:sz w:val="24"/>
          <w:szCs w:val="24"/>
        </w:rPr>
        <w:t>二、人格心理学的流派与应用</w:t>
      </w:r>
    </w:p>
    <w:p w14:paraId="524FA338"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精神分析流派</w:t>
      </w:r>
    </w:p>
    <w:p w14:paraId="543569CB"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行为主义流派</w:t>
      </w:r>
    </w:p>
    <w:p w14:paraId="20287168" w14:textId="77777777" w:rsidR="005034E8" w:rsidRDefault="00000000">
      <w:pPr>
        <w:spacing w:line="360" w:lineRule="auto"/>
        <w:rPr>
          <w:bCs/>
          <w:sz w:val="24"/>
          <w:szCs w:val="24"/>
        </w:rPr>
      </w:pPr>
      <w:r>
        <w:rPr>
          <w:bCs/>
          <w:sz w:val="24"/>
          <w:szCs w:val="24"/>
        </w:rPr>
        <w:t>（三）</w:t>
      </w:r>
      <w:r>
        <w:rPr>
          <w:bCs/>
          <w:sz w:val="24"/>
          <w:szCs w:val="24"/>
        </w:rPr>
        <w:t xml:space="preserve"> </w:t>
      </w:r>
      <w:r>
        <w:rPr>
          <w:bCs/>
          <w:sz w:val="24"/>
          <w:szCs w:val="24"/>
        </w:rPr>
        <w:t>认知流派</w:t>
      </w:r>
    </w:p>
    <w:p w14:paraId="4A936265" w14:textId="77777777" w:rsidR="005034E8" w:rsidRDefault="00000000">
      <w:pPr>
        <w:spacing w:line="360" w:lineRule="auto"/>
        <w:rPr>
          <w:bCs/>
          <w:sz w:val="24"/>
          <w:szCs w:val="24"/>
        </w:rPr>
      </w:pPr>
      <w:r>
        <w:rPr>
          <w:bCs/>
          <w:sz w:val="24"/>
          <w:szCs w:val="24"/>
        </w:rPr>
        <w:t>（四）</w:t>
      </w:r>
      <w:r>
        <w:rPr>
          <w:bCs/>
          <w:sz w:val="24"/>
          <w:szCs w:val="24"/>
        </w:rPr>
        <w:t xml:space="preserve"> </w:t>
      </w:r>
      <w:r>
        <w:rPr>
          <w:bCs/>
          <w:sz w:val="24"/>
          <w:szCs w:val="24"/>
        </w:rPr>
        <w:t>人本主义流派</w:t>
      </w:r>
    </w:p>
    <w:p w14:paraId="13329EB3" w14:textId="77777777" w:rsidR="005034E8" w:rsidRDefault="00000000">
      <w:pPr>
        <w:spacing w:line="360" w:lineRule="auto"/>
        <w:rPr>
          <w:bCs/>
          <w:sz w:val="24"/>
          <w:szCs w:val="24"/>
        </w:rPr>
      </w:pPr>
      <w:r>
        <w:rPr>
          <w:bCs/>
          <w:sz w:val="24"/>
          <w:szCs w:val="24"/>
        </w:rPr>
        <w:t>（五）</w:t>
      </w:r>
      <w:r>
        <w:rPr>
          <w:bCs/>
          <w:sz w:val="24"/>
          <w:szCs w:val="24"/>
        </w:rPr>
        <w:t xml:space="preserve"> </w:t>
      </w:r>
      <w:r>
        <w:rPr>
          <w:bCs/>
          <w:sz w:val="24"/>
          <w:szCs w:val="24"/>
        </w:rPr>
        <w:t>特质流派</w:t>
      </w:r>
    </w:p>
    <w:p w14:paraId="17FF02FC" w14:textId="77777777" w:rsidR="005034E8" w:rsidRDefault="00000000">
      <w:pPr>
        <w:spacing w:line="360" w:lineRule="auto"/>
        <w:rPr>
          <w:bCs/>
          <w:sz w:val="24"/>
          <w:szCs w:val="24"/>
        </w:rPr>
      </w:pPr>
      <w:r>
        <w:rPr>
          <w:bCs/>
          <w:sz w:val="24"/>
          <w:szCs w:val="24"/>
        </w:rPr>
        <w:t>（六）</w:t>
      </w:r>
      <w:r>
        <w:rPr>
          <w:bCs/>
          <w:sz w:val="24"/>
          <w:szCs w:val="24"/>
        </w:rPr>
        <w:t xml:space="preserve"> </w:t>
      </w:r>
      <w:r>
        <w:rPr>
          <w:bCs/>
          <w:sz w:val="24"/>
          <w:szCs w:val="24"/>
        </w:rPr>
        <w:t>生物学流派</w:t>
      </w:r>
    </w:p>
    <w:p w14:paraId="2D223BBD" w14:textId="77777777" w:rsidR="005034E8" w:rsidRDefault="00000000">
      <w:pPr>
        <w:spacing w:line="360" w:lineRule="auto"/>
        <w:rPr>
          <w:b/>
          <w:sz w:val="24"/>
          <w:szCs w:val="24"/>
        </w:rPr>
      </w:pPr>
      <w:r>
        <w:rPr>
          <w:b/>
          <w:sz w:val="24"/>
          <w:szCs w:val="24"/>
        </w:rPr>
        <w:t>三、人格测量</w:t>
      </w:r>
    </w:p>
    <w:p w14:paraId="155A925C" w14:textId="77777777" w:rsidR="005034E8" w:rsidRDefault="00000000">
      <w:pPr>
        <w:spacing w:line="360" w:lineRule="auto"/>
        <w:rPr>
          <w:bCs/>
          <w:sz w:val="24"/>
          <w:szCs w:val="24"/>
        </w:rPr>
      </w:pPr>
      <w:r>
        <w:rPr>
          <w:bCs/>
          <w:sz w:val="24"/>
          <w:szCs w:val="24"/>
        </w:rPr>
        <w:t>（一）</w:t>
      </w:r>
      <w:r>
        <w:rPr>
          <w:bCs/>
          <w:sz w:val="24"/>
          <w:szCs w:val="24"/>
        </w:rPr>
        <w:t xml:space="preserve"> </w:t>
      </w:r>
      <w:r>
        <w:rPr>
          <w:bCs/>
          <w:sz w:val="24"/>
          <w:szCs w:val="24"/>
        </w:rPr>
        <w:t>客观测验</w:t>
      </w:r>
    </w:p>
    <w:p w14:paraId="4EAD9EF3" w14:textId="77777777" w:rsidR="005034E8" w:rsidRDefault="00000000">
      <w:pPr>
        <w:spacing w:line="360" w:lineRule="auto"/>
        <w:rPr>
          <w:bCs/>
          <w:sz w:val="24"/>
          <w:szCs w:val="24"/>
        </w:rPr>
      </w:pPr>
      <w:r>
        <w:rPr>
          <w:bCs/>
          <w:sz w:val="24"/>
          <w:szCs w:val="24"/>
        </w:rPr>
        <w:t>（二）</w:t>
      </w:r>
      <w:r>
        <w:rPr>
          <w:bCs/>
          <w:sz w:val="24"/>
          <w:szCs w:val="24"/>
        </w:rPr>
        <w:t xml:space="preserve"> </w:t>
      </w:r>
      <w:r>
        <w:rPr>
          <w:bCs/>
          <w:sz w:val="24"/>
          <w:szCs w:val="24"/>
        </w:rPr>
        <w:t>投射测验</w:t>
      </w:r>
    </w:p>
    <w:p w14:paraId="75B7ADB6" w14:textId="77777777" w:rsidR="005034E8" w:rsidRDefault="005034E8">
      <w:pPr>
        <w:rPr>
          <w:bCs/>
        </w:rPr>
      </w:pPr>
    </w:p>
    <w:p w14:paraId="22900C5D" w14:textId="77777777" w:rsidR="005034E8" w:rsidRDefault="00000000">
      <w:pPr>
        <w:spacing w:line="360" w:lineRule="auto"/>
        <w:rPr>
          <w:b/>
          <w:sz w:val="24"/>
          <w:szCs w:val="24"/>
        </w:rPr>
      </w:pPr>
      <w:r>
        <w:rPr>
          <w:rFonts w:hint="eastAsia"/>
          <w:b/>
          <w:sz w:val="24"/>
          <w:szCs w:val="24"/>
        </w:rPr>
        <w:t>第四部分</w:t>
      </w:r>
      <w:r>
        <w:rPr>
          <w:rFonts w:hint="eastAsia"/>
          <w:b/>
          <w:sz w:val="24"/>
          <w:szCs w:val="24"/>
        </w:rPr>
        <w:t xml:space="preserve"> </w:t>
      </w:r>
      <w:r>
        <w:rPr>
          <w:b/>
          <w:sz w:val="24"/>
          <w:szCs w:val="24"/>
        </w:rPr>
        <w:t xml:space="preserve"> </w:t>
      </w:r>
      <w:r>
        <w:rPr>
          <w:rFonts w:hint="eastAsia"/>
          <w:b/>
          <w:sz w:val="24"/>
          <w:szCs w:val="24"/>
        </w:rPr>
        <w:t>异常心理学</w:t>
      </w:r>
    </w:p>
    <w:p w14:paraId="0B371F55" w14:textId="77777777" w:rsidR="005034E8" w:rsidRDefault="00000000">
      <w:pPr>
        <w:spacing w:line="360" w:lineRule="auto"/>
        <w:rPr>
          <w:b/>
          <w:sz w:val="24"/>
          <w:szCs w:val="24"/>
        </w:rPr>
      </w:pPr>
      <w:r>
        <w:rPr>
          <w:rFonts w:hint="eastAsia"/>
          <w:b/>
          <w:sz w:val="24"/>
          <w:szCs w:val="24"/>
        </w:rPr>
        <w:lastRenderedPageBreak/>
        <w:t>一、判别心理异常的指标</w:t>
      </w:r>
    </w:p>
    <w:p w14:paraId="5CB9C7A9" w14:textId="77777777" w:rsidR="005034E8" w:rsidRDefault="00000000">
      <w:pPr>
        <w:spacing w:line="360" w:lineRule="auto"/>
        <w:rPr>
          <w:b/>
          <w:sz w:val="24"/>
          <w:szCs w:val="24"/>
        </w:rPr>
      </w:pPr>
      <w:r>
        <w:rPr>
          <w:rFonts w:hint="eastAsia"/>
          <w:b/>
          <w:sz w:val="24"/>
          <w:szCs w:val="24"/>
        </w:rPr>
        <w:t>二、心理异常的生物学基础</w:t>
      </w:r>
    </w:p>
    <w:p w14:paraId="5E2D78AE" w14:textId="77777777" w:rsidR="005034E8" w:rsidRDefault="00000000">
      <w:pPr>
        <w:spacing w:line="360" w:lineRule="auto"/>
        <w:rPr>
          <w:b/>
          <w:sz w:val="24"/>
          <w:szCs w:val="24"/>
        </w:rPr>
      </w:pPr>
      <w:r>
        <w:rPr>
          <w:rFonts w:hint="eastAsia"/>
          <w:b/>
          <w:sz w:val="24"/>
          <w:szCs w:val="24"/>
        </w:rPr>
        <w:t>三、行为障碍的心理学观点</w:t>
      </w:r>
    </w:p>
    <w:p w14:paraId="117BA6B2" w14:textId="77777777" w:rsidR="005034E8" w:rsidRDefault="00000000">
      <w:pPr>
        <w:spacing w:line="360" w:lineRule="auto"/>
        <w:rPr>
          <w:b/>
          <w:sz w:val="24"/>
          <w:szCs w:val="24"/>
        </w:rPr>
      </w:pPr>
      <w:r>
        <w:rPr>
          <w:rFonts w:hint="eastAsia"/>
          <w:b/>
          <w:sz w:val="24"/>
          <w:szCs w:val="24"/>
        </w:rPr>
        <w:t>四、心理异常的社会</w:t>
      </w:r>
      <w:r>
        <w:rPr>
          <w:rFonts w:hint="eastAsia"/>
          <w:b/>
          <w:sz w:val="24"/>
          <w:szCs w:val="24"/>
        </w:rPr>
        <w:t>-</w:t>
      </w:r>
      <w:r>
        <w:rPr>
          <w:rFonts w:hint="eastAsia"/>
          <w:b/>
          <w:sz w:val="24"/>
          <w:szCs w:val="24"/>
        </w:rPr>
        <w:t>文化根源</w:t>
      </w:r>
    </w:p>
    <w:p w14:paraId="4FB6BB54" w14:textId="77777777" w:rsidR="005034E8" w:rsidRDefault="00000000">
      <w:pPr>
        <w:spacing w:line="360" w:lineRule="auto"/>
        <w:rPr>
          <w:b/>
          <w:sz w:val="24"/>
          <w:szCs w:val="24"/>
        </w:rPr>
      </w:pPr>
      <w:r>
        <w:rPr>
          <w:rFonts w:hint="eastAsia"/>
          <w:b/>
          <w:sz w:val="24"/>
          <w:szCs w:val="24"/>
        </w:rPr>
        <w:t>五、认知心理障碍</w:t>
      </w:r>
    </w:p>
    <w:p w14:paraId="303D55FD" w14:textId="77777777" w:rsidR="005034E8" w:rsidRDefault="00000000">
      <w:pPr>
        <w:spacing w:line="360" w:lineRule="auto"/>
        <w:rPr>
          <w:bCs/>
          <w:sz w:val="24"/>
          <w:szCs w:val="24"/>
        </w:rPr>
      </w:pPr>
      <w:r>
        <w:rPr>
          <w:rFonts w:hint="eastAsia"/>
          <w:bCs/>
          <w:sz w:val="24"/>
          <w:szCs w:val="24"/>
        </w:rPr>
        <w:t>（一）感知觉障碍</w:t>
      </w:r>
    </w:p>
    <w:p w14:paraId="3C18A7E6" w14:textId="77777777" w:rsidR="005034E8" w:rsidRDefault="00000000">
      <w:pPr>
        <w:spacing w:line="360" w:lineRule="auto"/>
        <w:rPr>
          <w:bCs/>
          <w:sz w:val="24"/>
          <w:szCs w:val="24"/>
        </w:rPr>
      </w:pPr>
      <w:r>
        <w:rPr>
          <w:rFonts w:hint="eastAsia"/>
          <w:bCs/>
          <w:sz w:val="24"/>
          <w:szCs w:val="24"/>
        </w:rPr>
        <w:t>（二）记忆障碍</w:t>
      </w:r>
    </w:p>
    <w:p w14:paraId="18EDE5FE" w14:textId="77777777" w:rsidR="005034E8" w:rsidRDefault="00000000">
      <w:pPr>
        <w:spacing w:line="360" w:lineRule="auto"/>
        <w:rPr>
          <w:bCs/>
          <w:sz w:val="24"/>
          <w:szCs w:val="24"/>
        </w:rPr>
      </w:pPr>
      <w:r>
        <w:rPr>
          <w:rFonts w:hint="eastAsia"/>
          <w:bCs/>
          <w:sz w:val="24"/>
          <w:szCs w:val="24"/>
        </w:rPr>
        <w:t>（三）思维障碍</w:t>
      </w:r>
    </w:p>
    <w:p w14:paraId="799D0707" w14:textId="77777777" w:rsidR="005034E8" w:rsidRDefault="00000000">
      <w:pPr>
        <w:spacing w:line="360" w:lineRule="auto"/>
        <w:rPr>
          <w:b/>
          <w:sz w:val="24"/>
          <w:szCs w:val="24"/>
        </w:rPr>
      </w:pPr>
      <w:r>
        <w:rPr>
          <w:rFonts w:hint="eastAsia"/>
          <w:b/>
          <w:sz w:val="24"/>
          <w:szCs w:val="24"/>
        </w:rPr>
        <w:t>六、情感障碍与意志行为障碍</w:t>
      </w:r>
    </w:p>
    <w:p w14:paraId="18239BDE" w14:textId="77777777" w:rsidR="005034E8" w:rsidRDefault="00000000">
      <w:pPr>
        <w:spacing w:line="360" w:lineRule="auto"/>
        <w:rPr>
          <w:bCs/>
          <w:sz w:val="24"/>
          <w:szCs w:val="24"/>
        </w:rPr>
      </w:pPr>
      <w:r>
        <w:rPr>
          <w:rFonts w:hint="eastAsia"/>
          <w:bCs/>
          <w:sz w:val="24"/>
          <w:szCs w:val="24"/>
        </w:rPr>
        <w:t>（一）情感活动异常</w:t>
      </w:r>
    </w:p>
    <w:p w14:paraId="291F6519" w14:textId="77777777" w:rsidR="005034E8" w:rsidRDefault="00000000">
      <w:pPr>
        <w:spacing w:line="360" w:lineRule="auto"/>
        <w:rPr>
          <w:bCs/>
          <w:sz w:val="24"/>
          <w:szCs w:val="24"/>
        </w:rPr>
      </w:pPr>
      <w:r>
        <w:rPr>
          <w:rFonts w:hint="eastAsia"/>
          <w:bCs/>
          <w:sz w:val="24"/>
          <w:szCs w:val="24"/>
        </w:rPr>
        <w:t>（二）意志和行为动作异常</w:t>
      </w:r>
    </w:p>
    <w:p w14:paraId="34763491" w14:textId="77777777" w:rsidR="005034E8" w:rsidRDefault="00000000">
      <w:pPr>
        <w:spacing w:line="360" w:lineRule="auto"/>
        <w:rPr>
          <w:b/>
          <w:sz w:val="24"/>
          <w:szCs w:val="24"/>
        </w:rPr>
      </w:pPr>
      <w:r>
        <w:rPr>
          <w:rFonts w:hint="eastAsia"/>
          <w:b/>
          <w:sz w:val="24"/>
          <w:szCs w:val="24"/>
        </w:rPr>
        <w:t>七、人格障碍</w:t>
      </w:r>
    </w:p>
    <w:p w14:paraId="35CB7944" w14:textId="77777777" w:rsidR="005034E8" w:rsidRDefault="00000000">
      <w:pPr>
        <w:spacing w:line="360" w:lineRule="auto"/>
        <w:rPr>
          <w:bCs/>
          <w:sz w:val="24"/>
          <w:szCs w:val="24"/>
        </w:rPr>
      </w:pPr>
      <w:r>
        <w:rPr>
          <w:rFonts w:hint="eastAsia"/>
          <w:bCs/>
          <w:sz w:val="24"/>
          <w:szCs w:val="24"/>
        </w:rPr>
        <w:t>（一）人格障碍的分类及临床表现</w:t>
      </w:r>
    </w:p>
    <w:p w14:paraId="59F7F055" w14:textId="77777777" w:rsidR="005034E8" w:rsidRDefault="00000000">
      <w:pPr>
        <w:spacing w:line="360" w:lineRule="auto"/>
        <w:rPr>
          <w:bCs/>
          <w:sz w:val="24"/>
          <w:szCs w:val="24"/>
        </w:rPr>
      </w:pPr>
      <w:r>
        <w:rPr>
          <w:rFonts w:hint="eastAsia"/>
          <w:bCs/>
          <w:sz w:val="24"/>
          <w:szCs w:val="24"/>
        </w:rPr>
        <w:t>（二）人格障碍问题在医学临床上的意义</w:t>
      </w:r>
    </w:p>
    <w:p w14:paraId="17CBC36D" w14:textId="77777777" w:rsidR="005034E8" w:rsidRDefault="00000000">
      <w:pPr>
        <w:spacing w:line="360" w:lineRule="auto"/>
        <w:rPr>
          <w:bCs/>
          <w:sz w:val="24"/>
          <w:szCs w:val="24"/>
        </w:rPr>
      </w:pPr>
      <w:r>
        <w:rPr>
          <w:rFonts w:hint="eastAsia"/>
          <w:bCs/>
          <w:sz w:val="24"/>
          <w:szCs w:val="24"/>
        </w:rPr>
        <w:t>（三）反社会型人格障碍</w:t>
      </w:r>
    </w:p>
    <w:p w14:paraId="7F14D834" w14:textId="77777777" w:rsidR="005034E8" w:rsidRDefault="00000000">
      <w:pPr>
        <w:spacing w:line="360" w:lineRule="auto"/>
        <w:rPr>
          <w:b/>
          <w:sz w:val="24"/>
          <w:szCs w:val="24"/>
        </w:rPr>
      </w:pPr>
      <w:r>
        <w:rPr>
          <w:rFonts w:hint="eastAsia"/>
          <w:b/>
          <w:sz w:val="24"/>
          <w:szCs w:val="24"/>
        </w:rPr>
        <w:t>八、</w:t>
      </w:r>
      <w:r>
        <w:rPr>
          <w:rFonts w:hint="eastAsia"/>
          <w:b/>
          <w:sz w:val="24"/>
          <w:szCs w:val="24"/>
        </w:rPr>
        <w:t xml:space="preserve"> </w:t>
      </w:r>
      <w:r>
        <w:rPr>
          <w:rFonts w:hint="eastAsia"/>
          <w:b/>
          <w:sz w:val="24"/>
          <w:szCs w:val="24"/>
        </w:rPr>
        <w:t>神经症</w:t>
      </w:r>
    </w:p>
    <w:p w14:paraId="5DB73827" w14:textId="77777777" w:rsidR="005034E8" w:rsidRDefault="00000000">
      <w:pPr>
        <w:spacing w:line="360" w:lineRule="auto"/>
        <w:rPr>
          <w:bCs/>
          <w:sz w:val="24"/>
          <w:szCs w:val="24"/>
        </w:rPr>
      </w:pPr>
      <w:r>
        <w:rPr>
          <w:rFonts w:hint="eastAsia"/>
          <w:bCs/>
          <w:sz w:val="24"/>
          <w:szCs w:val="24"/>
        </w:rPr>
        <w:t>（一）恐怖症</w:t>
      </w:r>
    </w:p>
    <w:p w14:paraId="58F21459" w14:textId="77777777" w:rsidR="005034E8" w:rsidRDefault="00000000">
      <w:pPr>
        <w:spacing w:line="360" w:lineRule="auto"/>
        <w:rPr>
          <w:bCs/>
          <w:sz w:val="24"/>
          <w:szCs w:val="24"/>
        </w:rPr>
      </w:pPr>
      <w:r>
        <w:rPr>
          <w:rFonts w:hint="eastAsia"/>
          <w:bCs/>
          <w:sz w:val="24"/>
          <w:szCs w:val="24"/>
        </w:rPr>
        <w:t>（二）惊恐障碍</w:t>
      </w:r>
    </w:p>
    <w:p w14:paraId="5A036E8D" w14:textId="77777777" w:rsidR="005034E8" w:rsidRDefault="00000000">
      <w:pPr>
        <w:spacing w:line="360" w:lineRule="auto"/>
        <w:rPr>
          <w:bCs/>
          <w:sz w:val="24"/>
          <w:szCs w:val="24"/>
        </w:rPr>
      </w:pPr>
      <w:r>
        <w:rPr>
          <w:rFonts w:hint="eastAsia"/>
          <w:bCs/>
          <w:sz w:val="24"/>
          <w:szCs w:val="24"/>
        </w:rPr>
        <w:t>（三）广泛性焦虑障碍</w:t>
      </w:r>
    </w:p>
    <w:p w14:paraId="50B4F75B" w14:textId="77777777" w:rsidR="005034E8" w:rsidRDefault="00000000">
      <w:pPr>
        <w:spacing w:line="360" w:lineRule="auto"/>
        <w:rPr>
          <w:bCs/>
          <w:sz w:val="24"/>
          <w:szCs w:val="24"/>
        </w:rPr>
      </w:pPr>
      <w:r>
        <w:rPr>
          <w:rFonts w:hint="eastAsia"/>
          <w:bCs/>
          <w:sz w:val="24"/>
          <w:szCs w:val="24"/>
        </w:rPr>
        <w:t>（四）强迫症</w:t>
      </w:r>
    </w:p>
    <w:p w14:paraId="4982399F" w14:textId="77777777" w:rsidR="005034E8" w:rsidRDefault="00000000">
      <w:pPr>
        <w:spacing w:line="360" w:lineRule="auto"/>
        <w:rPr>
          <w:bCs/>
          <w:sz w:val="24"/>
          <w:szCs w:val="24"/>
        </w:rPr>
      </w:pPr>
      <w:r>
        <w:rPr>
          <w:rFonts w:hint="eastAsia"/>
          <w:bCs/>
          <w:sz w:val="24"/>
          <w:szCs w:val="24"/>
        </w:rPr>
        <w:t>（五）躯体形式障碍</w:t>
      </w:r>
    </w:p>
    <w:p w14:paraId="23E96141" w14:textId="77777777" w:rsidR="005034E8" w:rsidRDefault="00000000">
      <w:pPr>
        <w:spacing w:line="360" w:lineRule="auto"/>
        <w:rPr>
          <w:bCs/>
          <w:sz w:val="24"/>
          <w:szCs w:val="24"/>
        </w:rPr>
      </w:pPr>
      <w:r>
        <w:rPr>
          <w:rFonts w:hint="eastAsia"/>
          <w:bCs/>
          <w:sz w:val="24"/>
          <w:szCs w:val="24"/>
        </w:rPr>
        <w:t>（六）神经衰弱</w:t>
      </w:r>
    </w:p>
    <w:p w14:paraId="4B44C1F2" w14:textId="77777777" w:rsidR="005034E8" w:rsidRDefault="00000000">
      <w:pPr>
        <w:spacing w:line="360" w:lineRule="auto"/>
        <w:rPr>
          <w:b/>
          <w:sz w:val="24"/>
          <w:szCs w:val="24"/>
        </w:rPr>
      </w:pPr>
      <w:r>
        <w:rPr>
          <w:rFonts w:hint="eastAsia"/>
          <w:b/>
          <w:sz w:val="24"/>
          <w:szCs w:val="24"/>
        </w:rPr>
        <w:t>九、应激相关障碍</w:t>
      </w:r>
    </w:p>
    <w:p w14:paraId="27D137C2" w14:textId="77777777" w:rsidR="005034E8" w:rsidRDefault="00000000">
      <w:pPr>
        <w:spacing w:line="360" w:lineRule="auto"/>
        <w:rPr>
          <w:bCs/>
          <w:sz w:val="24"/>
          <w:szCs w:val="24"/>
        </w:rPr>
      </w:pPr>
      <w:r>
        <w:rPr>
          <w:rFonts w:hint="eastAsia"/>
          <w:bCs/>
          <w:sz w:val="24"/>
          <w:szCs w:val="24"/>
        </w:rPr>
        <w:t>（一）急性应激反应</w:t>
      </w:r>
    </w:p>
    <w:p w14:paraId="2054D4F6" w14:textId="77777777" w:rsidR="005034E8" w:rsidRDefault="00000000">
      <w:pPr>
        <w:spacing w:line="360" w:lineRule="auto"/>
        <w:rPr>
          <w:bCs/>
          <w:sz w:val="24"/>
          <w:szCs w:val="24"/>
        </w:rPr>
      </w:pPr>
      <w:r>
        <w:rPr>
          <w:rFonts w:hint="eastAsia"/>
          <w:bCs/>
          <w:sz w:val="24"/>
          <w:szCs w:val="24"/>
        </w:rPr>
        <w:t>（二）创伤后应激障碍</w:t>
      </w:r>
    </w:p>
    <w:p w14:paraId="717A9FC8" w14:textId="77777777" w:rsidR="005034E8" w:rsidRDefault="00000000">
      <w:pPr>
        <w:numPr>
          <w:ilvl w:val="0"/>
          <w:numId w:val="1"/>
        </w:numPr>
        <w:spacing w:line="360" w:lineRule="auto"/>
        <w:rPr>
          <w:bCs/>
          <w:sz w:val="24"/>
          <w:szCs w:val="24"/>
        </w:rPr>
      </w:pPr>
      <w:r>
        <w:rPr>
          <w:rFonts w:hint="eastAsia"/>
          <w:bCs/>
          <w:sz w:val="24"/>
          <w:szCs w:val="24"/>
        </w:rPr>
        <w:t>适应性障碍</w:t>
      </w:r>
    </w:p>
    <w:p w14:paraId="0850A143" w14:textId="77777777" w:rsidR="005034E8" w:rsidRDefault="00000000">
      <w:pPr>
        <w:spacing w:line="360" w:lineRule="auto"/>
        <w:rPr>
          <w:b/>
          <w:sz w:val="24"/>
          <w:szCs w:val="24"/>
        </w:rPr>
      </w:pPr>
      <w:r>
        <w:rPr>
          <w:rFonts w:hint="eastAsia"/>
          <w:b/>
          <w:sz w:val="24"/>
          <w:szCs w:val="24"/>
        </w:rPr>
        <w:t>十、心境障碍与自杀</w:t>
      </w:r>
    </w:p>
    <w:p w14:paraId="18474682" w14:textId="77777777" w:rsidR="005034E8" w:rsidRDefault="00000000">
      <w:pPr>
        <w:spacing w:line="360" w:lineRule="auto"/>
        <w:rPr>
          <w:b/>
          <w:sz w:val="24"/>
          <w:szCs w:val="24"/>
        </w:rPr>
      </w:pPr>
      <w:r>
        <w:rPr>
          <w:rFonts w:hint="eastAsia"/>
          <w:b/>
          <w:sz w:val="24"/>
          <w:szCs w:val="24"/>
        </w:rPr>
        <w:t>十一、精神分裂症</w:t>
      </w:r>
    </w:p>
    <w:p w14:paraId="0168A16D" w14:textId="77777777" w:rsidR="005034E8" w:rsidRDefault="00000000">
      <w:pPr>
        <w:spacing w:line="360" w:lineRule="auto"/>
        <w:rPr>
          <w:b/>
          <w:sz w:val="24"/>
          <w:szCs w:val="24"/>
        </w:rPr>
      </w:pPr>
      <w:r>
        <w:rPr>
          <w:rFonts w:hint="eastAsia"/>
          <w:b/>
          <w:sz w:val="24"/>
          <w:szCs w:val="24"/>
        </w:rPr>
        <w:t>十二、儿童心理障碍</w:t>
      </w:r>
    </w:p>
    <w:p w14:paraId="26058EEB" w14:textId="77777777" w:rsidR="005034E8" w:rsidRDefault="00000000">
      <w:pPr>
        <w:spacing w:line="360" w:lineRule="auto"/>
        <w:rPr>
          <w:bCs/>
          <w:sz w:val="24"/>
          <w:szCs w:val="24"/>
        </w:rPr>
      </w:pPr>
      <w:r>
        <w:rPr>
          <w:rFonts w:hint="eastAsia"/>
          <w:bCs/>
          <w:sz w:val="24"/>
          <w:szCs w:val="24"/>
        </w:rPr>
        <w:lastRenderedPageBreak/>
        <w:t>（一）儿童一般行为问题</w:t>
      </w:r>
    </w:p>
    <w:p w14:paraId="3E488951" w14:textId="77777777" w:rsidR="005034E8" w:rsidRDefault="00000000">
      <w:pPr>
        <w:spacing w:line="360" w:lineRule="auto"/>
        <w:rPr>
          <w:bCs/>
          <w:sz w:val="24"/>
          <w:szCs w:val="24"/>
        </w:rPr>
      </w:pPr>
      <w:r>
        <w:rPr>
          <w:rFonts w:hint="eastAsia"/>
          <w:bCs/>
          <w:sz w:val="24"/>
          <w:szCs w:val="24"/>
        </w:rPr>
        <w:t>（二）儿童多动症</w:t>
      </w:r>
    </w:p>
    <w:p w14:paraId="7FC8B363" w14:textId="77777777" w:rsidR="005034E8" w:rsidRDefault="00000000">
      <w:pPr>
        <w:spacing w:line="360" w:lineRule="auto"/>
        <w:rPr>
          <w:bCs/>
          <w:sz w:val="24"/>
          <w:szCs w:val="24"/>
        </w:rPr>
      </w:pPr>
      <w:r>
        <w:rPr>
          <w:rFonts w:hint="eastAsia"/>
          <w:bCs/>
          <w:sz w:val="24"/>
          <w:szCs w:val="24"/>
        </w:rPr>
        <w:t>（三）儿童孤独症</w:t>
      </w:r>
    </w:p>
    <w:p w14:paraId="5196E615" w14:textId="77777777" w:rsidR="005034E8" w:rsidRDefault="00000000">
      <w:pPr>
        <w:spacing w:line="360" w:lineRule="auto"/>
        <w:rPr>
          <w:bCs/>
          <w:sz w:val="24"/>
          <w:szCs w:val="24"/>
        </w:rPr>
      </w:pPr>
      <w:r>
        <w:rPr>
          <w:rFonts w:hint="eastAsia"/>
          <w:bCs/>
          <w:sz w:val="24"/>
          <w:szCs w:val="24"/>
        </w:rPr>
        <w:t>（四）学习障碍</w:t>
      </w:r>
    </w:p>
    <w:p w14:paraId="25059D0E" w14:textId="77777777" w:rsidR="005034E8" w:rsidRDefault="005034E8">
      <w:pPr>
        <w:rPr>
          <w:bCs/>
        </w:rPr>
      </w:pPr>
    </w:p>
    <w:p w14:paraId="6366EB5D" w14:textId="77777777" w:rsidR="005034E8" w:rsidRDefault="00000000">
      <w:pPr>
        <w:spacing w:line="360" w:lineRule="auto"/>
        <w:rPr>
          <w:b/>
          <w:sz w:val="24"/>
          <w:szCs w:val="24"/>
        </w:rPr>
      </w:pPr>
      <w:r>
        <w:rPr>
          <w:rFonts w:hint="eastAsia"/>
          <w:b/>
          <w:sz w:val="24"/>
          <w:szCs w:val="24"/>
        </w:rPr>
        <w:t>第五部分</w:t>
      </w:r>
      <w:r>
        <w:rPr>
          <w:rFonts w:hint="eastAsia"/>
          <w:b/>
          <w:sz w:val="24"/>
          <w:szCs w:val="24"/>
        </w:rPr>
        <w:t xml:space="preserve">  </w:t>
      </w:r>
      <w:r>
        <w:rPr>
          <w:rFonts w:hint="eastAsia"/>
          <w:b/>
          <w:sz w:val="24"/>
          <w:szCs w:val="24"/>
        </w:rPr>
        <w:t>社会心理学</w:t>
      </w:r>
    </w:p>
    <w:p w14:paraId="7E604159" w14:textId="77777777" w:rsidR="005034E8" w:rsidRDefault="00000000">
      <w:pPr>
        <w:spacing w:line="360" w:lineRule="auto"/>
        <w:rPr>
          <w:b/>
          <w:sz w:val="24"/>
          <w:szCs w:val="24"/>
        </w:rPr>
      </w:pPr>
      <w:r>
        <w:rPr>
          <w:rFonts w:hint="eastAsia"/>
          <w:b/>
          <w:sz w:val="24"/>
          <w:szCs w:val="24"/>
        </w:rPr>
        <w:t>一、自我</w:t>
      </w:r>
    </w:p>
    <w:p w14:paraId="4DB7E91E" w14:textId="77777777" w:rsidR="005034E8" w:rsidRDefault="00000000">
      <w:pPr>
        <w:numPr>
          <w:ilvl w:val="0"/>
          <w:numId w:val="2"/>
        </w:numPr>
        <w:spacing w:line="360" w:lineRule="auto"/>
        <w:rPr>
          <w:bCs/>
          <w:sz w:val="24"/>
          <w:szCs w:val="24"/>
        </w:rPr>
      </w:pPr>
      <w:r>
        <w:rPr>
          <w:rFonts w:hint="eastAsia"/>
          <w:bCs/>
          <w:sz w:val="24"/>
          <w:szCs w:val="24"/>
        </w:rPr>
        <w:t>自我意识</w:t>
      </w:r>
    </w:p>
    <w:p w14:paraId="2377126B" w14:textId="77777777" w:rsidR="005034E8" w:rsidRDefault="00000000">
      <w:pPr>
        <w:spacing w:line="360" w:lineRule="auto"/>
        <w:rPr>
          <w:rFonts w:eastAsiaTheme="minorEastAsia"/>
          <w:bCs/>
          <w:sz w:val="24"/>
          <w:szCs w:val="24"/>
        </w:rPr>
      </w:pPr>
      <w:r>
        <w:rPr>
          <w:rFonts w:hint="eastAsia"/>
          <w:bCs/>
          <w:sz w:val="24"/>
          <w:szCs w:val="24"/>
        </w:rPr>
        <w:t>（二）自我过程</w:t>
      </w:r>
    </w:p>
    <w:p w14:paraId="2A0A69A4" w14:textId="77777777" w:rsidR="005034E8" w:rsidRDefault="00000000">
      <w:pPr>
        <w:spacing w:line="360" w:lineRule="auto"/>
        <w:rPr>
          <w:bCs/>
          <w:sz w:val="24"/>
          <w:szCs w:val="24"/>
        </w:rPr>
      </w:pPr>
      <w:r>
        <w:rPr>
          <w:rFonts w:hint="eastAsia"/>
          <w:bCs/>
          <w:sz w:val="24"/>
          <w:szCs w:val="24"/>
        </w:rPr>
        <w:t>（三）自我服务偏差</w:t>
      </w:r>
    </w:p>
    <w:p w14:paraId="6C837917" w14:textId="77777777" w:rsidR="005034E8" w:rsidRDefault="00000000">
      <w:pPr>
        <w:spacing w:line="360" w:lineRule="auto"/>
        <w:rPr>
          <w:rFonts w:eastAsiaTheme="minorEastAsia"/>
          <w:b/>
          <w:sz w:val="24"/>
          <w:szCs w:val="24"/>
        </w:rPr>
      </w:pPr>
      <w:r>
        <w:rPr>
          <w:rFonts w:hint="eastAsia"/>
          <w:b/>
          <w:sz w:val="24"/>
          <w:szCs w:val="24"/>
        </w:rPr>
        <w:t>二、社会认知</w:t>
      </w:r>
    </w:p>
    <w:p w14:paraId="0AC95042" w14:textId="77777777" w:rsidR="005034E8" w:rsidRDefault="00000000">
      <w:pPr>
        <w:spacing w:line="360" w:lineRule="auto"/>
        <w:rPr>
          <w:bCs/>
          <w:sz w:val="24"/>
          <w:szCs w:val="24"/>
        </w:rPr>
      </w:pPr>
      <w:r>
        <w:rPr>
          <w:rFonts w:hint="eastAsia"/>
          <w:bCs/>
          <w:sz w:val="24"/>
          <w:szCs w:val="24"/>
        </w:rPr>
        <w:t>（一）社会认知的定义</w:t>
      </w:r>
    </w:p>
    <w:p w14:paraId="6818B2D7" w14:textId="77777777" w:rsidR="005034E8" w:rsidRDefault="00000000">
      <w:pPr>
        <w:spacing w:line="360" w:lineRule="auto"/>
        <w:rPr>
          <w:rFonts w:eastAsiaTheme="minorEastAsia"/>
          <w:bCs/>
          <w:sz w:val="24"/>
          <w:szCs w:val="24"/>
        </w:rPr>
      </w:pPr>
      <w:r>
        <w:rPr>
          <w:rFonts w:hint="eastAsia"/>
          <w:bCs/>
          <w:sz w:val="24"/>
          <w:szCs w:val="24"/>
        </w:rPr>
        <w:t>（二）社会认知过程</w:t>
      </w:r>
    </w:p>
    <w:p w14:paraId="1691CB28" w14:textId="77777777" w:rsidR="005034E8" w:rsidRDefault="00000000">
      <w:pPr>
        <w:spacing w:line="360" w:lineRule="auto"/>
        <w:rPr>
          <w:bCs/>
          <w:sz w:val="24"/>
          <w:szCs w:val="24"/>
        </w:rPr>
      </w:pPr>
      <w:r>
        <w:rPr>
          <w:rFonts w:hint="eastAsia"/>
          <w:bCs/>
          <w:sz w:val="24"/>
          <w:szCs w:val="24"/>
        </w:rPr>
        <w:t>（三）社会印象与印象形成</w:t>
      </w:r>
    </w:p>
    <w:p w14:paraId="722B8A54" w14:textId="77777777" w:rsidR="005034E8" w:rsidRDefault="00000000">
      <w:pPr>
        <w:numPr>
          <w:ilvl w:val="0"/>
          <w:numId w:val="3"/>
        </w:numPr>
        <w:spacing w:line="360" w:lineRule="auto"/>
        <w:rPr>
          <w:bCs/>
          <w:sz w:val="24"/>
          <w:szCs w:val="24"/>
        </w:rPr>
      </w:pPr>
      <w:r>
        <w:rPr>
          <w:rFonts w:hint="eastAsia"/>
          <w:bCs/>
          <w:sz w:val="24"/>
          <w:szCs w:val="24"/>
        </w:rPr>
        <w:t>社会认知偏差</w:t>
      </w:r>
    </w:p>
    <w:p w14:paraId="0B66BFB1" w14:textId="77777777" w:rsidR="005034E8" w:rsidRDefault="00000000">
      <w:pPr>
        <w:numPr>
          <w:ilvl w:val="0"/>
          <w:numId w:val="3"/>
        </w:numPr>
        <w:spacing w:line="360" w:lineRule="auto"/>
        <w:rPr>
          <w:bCs/>
          <w:sz w:val="24"/>
          <w:szCs w:val="24"/>
        </w:rPr>
      </w:pPr>
      <w:r>
        <w:rPr>
          <w:rFonts w:hint="eastAsia"/>
          <w:bCs/>
          <w:sz w:val="24"/>
          <w:szCs w:val="24"/>
        </w:rPr>
        <w:t>社会归因</w:t>
      </w:r>
    </w:p>
    <w:p w14:paraId="7FD4907C" w14:textId="77777777" w:rsidR="005034E8" w:rsidRDefault="00000000">
      <w:pPr>
        <w:spacing w:line="360" w:lineRule="auto"/>
        <w:rPr>
          <w:b/>
          <w:sz w:val="24"/>
          <w:szCs w:val="24"/>
        </w:rPr>
      </w:pPr>
      <w:r>
        <w:rPr>
          <w:rFonts w:hint="eastAsia"/>
          <w:b/>
          <w:sz w:val="24"/>
          <w:szCs w:val="24"/>
        </w:rPr>
        <w:t>三、态度及其改变</w:t>
      </w:r>
    </w:p>
    <w:p w14:paraId="18B7E52D" w14:textId="77777777" w:rsidR="005034E8" w:rsidRDefault="00000000">
      <w:pPr>
        <w:spacing w:line="360" w:lineRule="auto"/>
        <w:rPr>
          <w:bCs/>
          <w:sz w:val="24"/>
          <w:szCs w:val="24"/>
        </w:rPr>
      </w:pPr>
      <w:r>
        <w:rPr>
          <w:rFonts w:hint="eastAsia"/>
          <w:bCs/>
          <w:sz w:val="24"/>
          <w:szCs w:val="24"/>
        </w:rPr>
        <w:t>（一）态度的概念与成分</w:t>
      </w:r>
    </w:p>
    <w:p w14:paraId="61DFBA33" w14:textId="77777777" w:rsidR="005034E8" w:rsidRDefault="00000000">
      <w:pPr>
        <w:spacing w:line="360" w:lineRule="auto"/>
        <w:rPr>
          <w:bCs/>
          <w:sz w:val="24"/>
          <w:szCs w:val="24"/>
        </w:rPr>
      </w:pPr>
      <w:r>
        <w:rPr>
          <w:rFonts w:hint="eastAsia"/>
          <w:bCs/>
          <w:sz w:val="24"/>
          <w:szCs w:val="24"/>
        </w:rPr>
        <w:t>（二）态度与行为的关系</w:t>
      </w:r>
    </w:p>
    <w:p w14:paraId="5EF721F9" w14:textId="77777777" w:rsidR="005034E8" w:rsidRDefault="00000000">
      <w:pPr>
        <w:spacing w:line="360" w:lineRule="auto"/>
        <w:rPr>
          <w:rFonts w:eastAsiaTheme="minorEastAsia"/>
          <w:bCs/>
          <w:sz w:val="24"/>
          <w:szCs w:val="24"/>
        </w:rPr>
      </w:pPr>
      <w:r>
        <w:rPr>
          <w:rFonts w:hint="eastAsia"/>
          <w:bCs/>
          <w:sz w:val="24"/>
          <w:szCs w:val="24"/>
        </w:rPr>
        <w:t>（三）态度的改变与说服</w:t>
      </w:r>
    </w:p>
    <w:p w14:paraId="49DF396E" w14:textId="77777777" w:rsidR="005034E8" w:rsidRDefault="00000000">
      <w:pPr>
        <w:spacing w:line="360" w:lineRule="auto"/>
        <w:rPr>
          <w:rFonts w:eastAsiaTheme="minorEastAsia"/>
          <w:b/>
          <w:sz w:val="24"/>
          <w:szCs w:val="24"/>
        </w:rPr>
      </w:pPr>
      <w:r>
        <w:rPr>
          <w:rFonts w:hint="eastAsia"/>
          <w:b/>
          <w:sz w:val="24"/>
          <w:szCs w:val="24"/>
        </w:rPr>
        <w:t>四、社会影响</w:t>
      </w:r>
    </w:p>
    <w:p w14:paraId="13AB00FD" w14:textId="77777777" w:rsidR="005034E8" w:rsidRDefault="00000000">
      <w:pPr>
        <w:numPr>
          <w:ilvl w:val="0"/>
          <w:numId w:val="4"/>
        </w:numPr>
        <w:spacing w:line="360" w:lineRule="auto"/>
        <w:rPr>
          <w:bCs/>
          <w:sz w:val="24"/>
          <w:szCs w:val="24"/>
        </w:rPr>
      </w:pPr>
      <w:r>
        <w:rPr>
          <w:rFonts w:hint="eastAsia"/>
          <w:bCs/>
          <w:sz w:val="24"/>
          <w:szCs w:val="24"/>
        </w:rPr>
        <w:t>他人在场</w:t>
      </w:r>
    </w:p>
    <w:p w14:paraId="22519D17" w14:textId="77777777" w:rsidR="005034E8" w:rsidRDefault="00000000">
      <w:pPr>
        <w:numPr>
          <w:ilvl w:val="0"/>
          <w:numId w:val="4"/>
        </w:numPr>
        <w:spacing w:line="360" w:lineRule="auto"/>
        <w:rPr>
          <w:bCs/>
          <w:sz w:val="24"/>
          <w:szCs w:val="24"/>
        </w:rPr>
      </w:pPr>
      <w:r>
        <w:rPr>
          <w:rFonts w:hint="eastAsia"/>
          <w:bCs/>
          <w:sz w:val="24"/>
          <w:szCs w:val="24"/>
        </w:rPr>
        <w:t>从众的定义与影响因素</w:t>
      </w:r>
    </w:p>
    <w:p w14:paraId="30043128" w14:textId="77777777" w:rsidR="005034E8" w:rsidRDefault="00000000">
      <w:pPr>
        <w:numPr>
          <w:ilvl w:val="0"/>
          <w:numId w:val="4"/>
        </w:numPr>
        <w:spacing w:line="360" w:lineRule="auto"/>
        <w:rPr>
          <w:bCs/>
          <w:sz w:val="24"/>
          <w:szCs w:val="24"/>
        </w:rPr>
      </w:pPr>
      <w:r>
        <w:rPr>
          <w:rFonts w:hint="eastAsia"/>
          <w:bCs/>
          <w:sz w:val="24"/>
          <w:szCs w:val="24"/>
        </w:rPr>
        <w:t>服从的定义与经典研究</w:t>
      </w:r>
    </w:p>
    <w:p w14:paraId="2BDE8F0B" w14:textId="77777777" w:rsidR="005034E8" w:rsidRDefault="00000000">
      <w:pPr>
        <w:numPr>
          <w:ilvl w:val="0"/>
          <w:numId w:val="4"/>
        </w:numPr>
        <w:spacing w:line="360" w:lineRule="auto"/>
        <w:rPr>
          <w:bCs/>
          <w:sz w:val="24"/>
          <w:szCs w:val="24"/>
        </w:rPr>
      </w:pPr>
      <w:r>
        <w:rPr>
          <w:rFonts w:hint="eastAsia"/>
          <w:bCs/>
          <w:sz w:val="24"/>
          <w:szCs w:val="24"/>
        </w:rPr>
        <w:t>顺从的定义与技巧</w:t>
      </w:r>
    </w:p>
    <w:p w14:paraId="142265BA" w14:textId="77777777" w:rsidR="005034E8" w:rsidRDefault="00000000">
      <w:pPr>
        <w:spacing w:line="360" w:lineRule="auto"/>
        <w:rPr>
          <w:b/>
          <w:sz w:val="24"/>
          <w:szCs w:val="24"/>
        </w:rPr>
      </w:pPr>
      <w:r>
        <w:rPr>
          <w:rFonts w:hint="eastAsia"/>
          <w:b/>
          <w:sz w:val="24"/>
          <w:szCs w:val="24"/>
        </w:rPr>
        <w:t>五、人际关系</w:t>
      </w:r>
    </w:p>
    <w:p w14:paraId="06A5440D" w14:textId="77777777" w:rsidR="005034E8" w:rsidRDefault="00000000">
      <w:pPr>
        <w:spacing w:line="360" w:lineRule="auto"/>
        <w:rPr>
          <w:rFonts w:eastAsiaTheme="minorEastAsia"/>
          <w:bCs/>
          <w:sz w:val="24"/>
          <w:szCs w:val="24"/>
        </w:rPr>
      </w:pPr>
      <w:r>
        <w:rPr>
          <w:rFonts w:hint="eastAsia"/>
          <w:bCs/>
          <w:sz w:val="24"/>
          <w:szCs w:val="24"/>
        </w:rPr>
        <w:t>（一）人际关系理论</w:t>
      </w:r>
    </w:p>
    <w:p w14:paraId="0D305209" w14:textId="77777777" w:rsidR="005034E8" w:rsidRDefault="00000000">
      <w:pPr>
        <w:spacing w:line="360" w:lineRule="auto"/>
        <w:rPr>
          <w:rFonts w:eastAsiaTheme="minorEastAsia"/>
          <w:bCs/>
          <w:sz w:val="24"/>
          <w:szCs w:val="24"/>
        </w:rPr>
      </w:pPr>
      <w:r>
        <w:rPr>
          <w:rFonts w:hint="eastAsia"/>
          <w:bCs/>
          <w:sz w:val="24"/>
          <w:szCs w:val="24"/>
        </w:rPr>
        <w:t>（二）人际吸引规则</w:t>
      </w:r>
    </w:p>
    <w:p w14:paraId="11C7D64D" w14:textId="77777777" w:rsidR="005034E8" w:rsidRDefault="00000000">
      <w:pPr>
        <w:spacing w:line="360" w:lineRule="auto"/>
        <w:rPr>
          <w:b/>
          <w:sz w:val="24"/>
          <w:szCs w:val="24"/>
        </w:rPr>
      </w:pPr>
      <w:r>
        <w:rPr>
          <w:rFonts w:hint="eastAsia"/>
          <w:b/>
          <w:sz w:val="24"/>
          <w:szCs w:val="24"/>
        </w:rPr>
        <w:t>六、群体影响</w:t>
      </w:r>
    </w:p>
    <w:p w14:paraId="3A74EFD6" w14:textId="77777777" w:rsidR="005034E8" w:rsidRDefault="00000000">
      <w:pPr>
        <w:spacing w:line="360" w:lineRule="auto"/>
        <w:rPr>
          <w:rFonts w:eastAsiaTheme="minorEastAsia"/>
          <w:bCs/>
          <w:sz w:val="24"/>
          <w:szCs w:val="24"/>
        </w:rPr>
      </w:pPr>
      <w:r>
        <w:rPr>
          <w:rFonts w:hint="eastAsia"/>
          <w:bCs/>
          <w:sz w:val="24"/>
          <w:szCs w:val="24"/>
        </w:rPr>
        <w:t>（一）群体的定义与形成</w:t>
      </w:r>
    </w:p>
    <w:p w14:paraId="3321B07F" w14:textId="77777777" w:rsidR="005034E8" w:rsidRDefault="00000000">
      <w:pPr>
        <w:spacing w:line="360" w:lineRule="auto"/>
        <w:rPr>
          <w:rFonts w:eastAsiaTheme="minorEastAsia"/>
          <w:bCs/>
          <w:sz w:val="24"/>
          <w:szCs w:val="24"/>
        </w:rPr>
      </w:pPr>
      <w:r>
        <w:rPr>
          <w:rFonts w:hint="eastAsia"/>
          <w:bCs/>
          <w:sz w:val="24"/>
          <w:szCs w:val="24"/>
        </w:rPr>
        <w:lastRenderedPageBreak/>
        <w:t>（二）群体规范的作用与建立</w:t>
      </w:r>
    </w:p>
    <w:p w14:paraId="2E7CC41E" w14:textId="77777777" w:rsidR="005034E8" w:rsidRDefault="00000000">
      <w:pPr>
        <w:spacing w:line="360" w:lineRule="auto"/>
        <w:rPr>
          <w:bCs/>
          <w:sz w:val="24"/>
          <w:szCs w:val="24"/>
        </w:rPr>
      </w:pPr>
      <w:r>
        <w:rPr>
          <w:rFonts w:hint="eastAsia"/>
          <w:bCs/>
          <w:sz w:val="24"/>
          <w:szCs w:val="24"/>
        </w:rPr>
        <w:t>（三）群体极化与群体思维</w:t>
      </w:r>
    </w:p>
    <w:p w14:paraId="037C6D6C" w14:textId="77777777" w:rsidR="005034E8" w:rsidRDefault="00000000">
      <w:pPr>
        <w:spacing w:line="360" w:lineRule="auto"/>
        <w:rPr>
          <w:bCs/>
          <w:sz w:val="24"/>
          <w:szCs w:val="24"/>
        </w:rPr>
      </w:pPr>
      <w:r>
        <w:rPr>
          <w:rFonts w:hint="eastAsia"/>
          <w:bCs/>
          <w:sz w:val="24"/>
          <w:szCs w:val="24"/>
        </w:rPr>
        <w:t>（四）去个体化</w:t>
      </w:r>
    </w:p>
    <w:p w14:paraId="577E7664" w14:textId="77777777" w:rsidR="005034E8" w:rsidRDefault="00000000">
      <w:pPr>
        <w:spacing w:line="360" w:lineRule="auto"/>
        <w:rPr>
          <w:b/>
          <w:sz w:val="24"/>
          <w:szCs w:val="24"/>
        </w:rPr>
      </w:pPr>
      <w:r>
        <w:rPr>
          <w:rFonts w:hint="eastAsia"/>
          <w:b/>
          <w:sz w:val="24"/>
          <w:szCs w:val="24"/>
        </w:rPr>
        <w:t>七、攻击行为</w:t>
      </w:r>
    </w:p>
    <w:p w14:paraId="2990AFF9" w14:textId="77777777" w:rsidR="005034E8" w:rsidRDefault="00000000">
      <w:pPr>
        <w:spacing w:line="360" w:lineRule="auto"/>
        <w:rPr>
          <w:bCs/>
          <w:sz w:val="24"/>
          <w:szCs w:val="24"/>
        </w:rPr>
      </w:pPr>
      <w:r>
        <w:rPr>
          <w:rFonts w:hint="eastAsia"/>
          <w:bCs/>
          <w:sz w:val="24"/>
          <w:szCs w:val="24"/>
        </w:rPr>
        <w:t>（一）攻击行为的理论</w:t>
      </w:r>
    </w:p>
    <w:p w14:paraId="2EBBAE89" w14:textId="77777777" w:rsidR="005034E8" w:rsidRDefault="00000000">
      <w:pPr>
        <w:spacing w:line="360" w:lineRule="auto"/>
        <w:rPr>
          <w:bCs/>
          <w:sz w:val="24"/>
          <w:szCs w:val="24"/>
        </w:rPr>
      </w:pPr>
      <w:r>
        <w:rPr>
          <w:rFonts w:hint="eastAsia"/>
          <w:bCs/>
          <w:sz w:val="24"/>
          <w:szCs w:val="24"/>
        </w:rPr>
        <w:t>（二）攻击行为的影响因素</w:t>
      </w:r>
    </w:p>
    <w:p w14:paraId="712397C1" w14:textId="77777777" w:rsidR="005034E8" w:rsidRDefault="00000000">
      <w:pPr>
        <w:spacing w:line="360" w:lineRule="auto"/>
        <w:rPr>
          <w:rFonts w:eastAsiaTheme="minorEastAsia"/>
          <w:bCs/>
          <w:sz w:val="24"/>
          <w:szCs w:val="24"/>
        </w:rPr>
      </w:pPr>
      <w:r>
        <w:rPr>
          <w:rFonts w:hint="eastAsia"/>
          <w:bCs/>
          <w:sz w:val="24"/>
          <w:szCs w:val="24"/>
        </w:rPr>
        <w:t>（三）减少攻击行为的方法</w:t>
      </w:r>
    </w:p>
    <w:p w14:paraId="7D81CD15" w14:textId="77777777" w:rsidR="005034E8" w:rsidRDefault="00000000">
      <w:pPr>
        <w:spacing w:line="360" w:lineRule="auto"/>
        <w:rPr>
          <w:b/>
          <w:sz w:val="24"/>
          <w:szCs w:val="24"/>
        </w:rPr>
      </w:pPr>
      <w:r>
        <w:rPr>
          <w:rFonts w:hint="eastAsia"/>
          <w:b/>
          <w:sz w:val="24"/>
          <w:szCs w:val="24"/>
        </w:rPr>
        <w:t>八、利他行为</w:t>
      </w:r>
    </w:p>
    <w:p w14:paraId="77A59623" w14:textId="77777777" w:rsidR="005034E8" w:rsidRDefault="00000000">
      <w:pPr>
        <w:spacing w:line="360" w:lineRule="auto"/>
        <w:rPr>
          <w:rFonts w:eastAsiaTheme="minorEastAsia"/>
          <w:bCs/>
          <w:sz w:val="24"/>
          <w:szCs w:val="24"/>
        </w:rPr>
      </w:pPr>
      <w:r>
        <w:rPr>
          <w:rFonts w:hint="eastAsia"/>
          <w:bCs/>
          <w:sz w:val="24"/>
          <w:szCs w:val="24"/>
        </w:rPr>
        <w:t>（一）利他行为的定义</w:t>
      </w:r>
    </w:p>
    <w:p w14:paraId="267DB221" w14:textId="77777777" w:rsidR="005034E8" w:rsidRDefault="00000000">
      <w:pPr>
        <w:numPr>
          <w:ilvl w:val="0"/>
          <w:numId w:val="2"/>
        </w:numPr>
        <w:spacing w:line="360" w:lineRule="auto"/>
        <w:rPr>
          <w:bCs/>
          <w:sz w:val="24"/>
          <w:szCs w:val="24"/>
        </w:rPr>
      </w:pPr>
      <w:r>
        <w:rPr>
          <w:rFonts w:hint="eastAsia"/>
          <w:bCs/>
          <w:sz w:val="24"/>
          <w:szCs w:val="24"/>
        </w:rPr>
        <w:t>利他行为的影响因素与促进利他</w:t>
      </w:r>
    </w:p>
    <w:p w14:paraId="3F2767BE" w14:textId="77777777" w:rsidR="005034E8" w:rsidRDefault="00000000">
      <w:pPr>
        <w:spacing w:line="360" w:lineRule="auto"/>
        <w:rPr>
          <w:bCs/>
          <w:sz w:val="24"/>
          <w:szCs w:val="24"/>
        </w:rPr>
      </w:pPr>
      <w:r>
        <w:rPr>
          <w:bCs/>
        </w:rPr>
        <w:t> </w:t>
      </w:r>
    </w:p>
    <w:p w14:paraId="65C3B000" w14:textId="77777777" w:rsidR="005034E8" w:rsidRPr="0028063A" w:rsidRDefault="00000000">
      <w:pPr>
        <w:pStyle w:val="2"/>
        <w:rPr>
          <w:sz w:val="30"/>
          <w:szCs w:val="30"/>
        </w:rPr>
      </w:pPr>
      <w:r w:rsidRPr="0028063A">
        <w:rPr>
          <w:rFonts w:hint="eastAsia"/>
          <w:sz w:val="30"/>
          <w:szCs w:val="30"/>
        </w:rPr>
        <w:t>三、试卷结构</w:t>
      </w:r>
    </w:p>
    <w:p w14:paraId="1F43D0E2" w14:textId="77777777" w:rsidR="005034E8" w:rsidRDefault="00000000">
      <w:pPr>
        <w:spacing w:line="400" w:lineRule="atLeast"/>
        <w:ind w:firstLine="435"/>
        <w:rPr>
          <w:rFonts w:ascii="宋体" w:hAnsi="宋体"/>
          <w:bCs/>
          <w:sz w:val="24"/>
        </w:rPr>
      </w:pPr>
      <w:r>
        <w:rPr>
          <w:rFonts w:ascii="宋体" w:hAnsi="宋体" w:hint="eastAsia"/>
          <w:bCs/>
          <w:sz w:val="24"/>
        </w:rPr>
        <w:t>1．考试时间：180分钟</w:t>
      </w:r>
    </w:p>
    <w:p w14:paraId="07B142A0" w14:textId="77777777" w:rsidR="005034E8" w:rsidRDefault="00000000">
      <w:pPr>
        <w:spacing w:line="400" w:lineRule="atLeast"/>
        <w:ind w:firstLine="435"/>
        <w:rPr>
          <w:rFonts w:ascii="宋体" w:hAnsi="宋体"/>
          <w:bCs/>
          <w:sz w:val="24"/>
        </w:rPr>
      </w:pPr>
      <w:r>
        <w:rPr>
          <w:rFonts w:ascii="宋体" w:hAnsi="宋体" w:hint="eastAsia"/>
          <w:bCs/>
          <w:sz w:val="24"/>
        </w:rPr>
        <w:t>2．试卷分值：300分</w:t>
      </w:r>
    </w:p>
    <w:p w14:paraId="3655A368" w14:textId="77777777" w:rsidR="005034E8" w:rsidRDefault="00000000">
      <w:pPr>
        <w:spacing w:line="400" w:lineRule="atLeast"/>
        <w:ind w:firstLine="435"/>
        <w:rPr>
          <w:rFonts w:ascii="宋体" w:hAnsi="宋体"/>
          <w:bCs/>
          <w:sz w:val="24"/>
        </w:rPr>
      </w:pPr>
      <w:r>
        <w:rPr>
          <w:rFonts w:ascii="宋体" w:hAnsi="宋体" w:hint="eastAsia"/>
          <w:bCs/>
          <w:sz w:val="24"/>
        </w:rPr>
        <w:t>3．题型结构：</w:t>
      </w:r>
    </w:p>
    <w:p w14:paraId="0E6A97DD" w14:textId="77777777" w:rsidR="005034E8"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350" w:firstLine="840"/>
        <w:jc w:val="left"/>
        <w:rPr>
          <w:rFonts w:asciiTheme="minorEastAsia" w:hAnsiTheme="minorEastAsia" w:cs="Arial"/>
          <w:bCs/>
          <w:kern w:val="0"/>
          <w:sz w:val="24"/>
        </w:rPr>
      </w:pPr>
      <w:r>
        <w:rPr>
          <w:rFonts w:asciiTheme="minorEastAsia" w:hAnsiTheme="minorEastAsia" w:cs="Arial" w:hint="eastAsia"/>
          <w:bCs/>
          <w:kern w:val="0"/>
          <w:sz w:val="24"/>
        </w:rPr>
        <w:t>名词解释</w:t>
      </w:r>
      <w:r>
        <w:rPr>
          <w:rFonts w:asciiTheme="minorEastAsia" w:hAnsiTheme="minorEastAsia" w:cs="Arial"/>
          <w:bCs/>
          <w:kern w:val="0"/>
          <w:sz w:val="24"/>
        </w:rPr>
        <w:t>：</w:t>
      </w:r>
      <w:r>
        <w:rPr>
          <w:rFonts w:asciiTheme="minorEastAsia" w:hAnsiTheme="minorEastAsia" w:cs="Arial" w:hint="eastAsia"/>
          <w:bCs/>
          <w:kern w:val="0"/>
          <w:sz w:val="24"/>
        </w:rPr>
        <w:t>10</w:t>
      </w:r>
      <w:r>
        <w:rPr>
          <w:rFonts w:asciiTheme="minorEastAsia" w:hAnsiTheme="minorEastAsia" w:cs="Arial"/>
          <w:bCs/>
          <w:kern w:val="0"/>
          <w:sz w:val="24"/>
        </w:rPr>
        <w:t>个，共</w:t>
      </w:r>
      <w:r>
        <w:rPr>
          <w:rFonts w:asciiTheme="minorEastAsia" w:hAnsiTheme="minorEastAsia" w:cs="Arial" w:hint="eastAsia"/>
          <w:bCs/>
          <w:kern w:val="0"/>
          <w:sz w:val="24"/>
        </w:rPr>
        <w:t>6</w:t>
      </w:r>
      <w:r>
        <w:rPr>
          <w:rFonts w:asciiTheme="minorEastAsia" w:hAnsiTheme="minorEastAsia" w:cs="Arial"/>
          <w:bCs/>
          <w:kern w:val="0"/>
          <w:sz w:val="24"/>
        </w:rPr>
        <w:t>0分</w:t>
      </w:r>
    </w:p>
    <w:p w14:paraId="2A50ACEA" w14:textId="77777777" w:rsidR="005034E8"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350" w:firstLine="840"/>
        <w:jc w:val="left"/>
        <w:rPr>
          <w:rFonts w:asciiTheme="minorEastAsia" w:hAnsiTheme="minorEastAsia" w:cs="Arial"/>
          <w:bCs/>
          <w:kern w:val="0"/>
          <w:sz w:val="24"/>
        </w:rPr>
      </w:pPr>
      <w:r>
        <w:rPr>
          <w:rFonts w:asciiTheme="minorEastAsia" w:hAnsiTheme="minorEastAsia" w:cs="Arial"/>
          <w:bCs/>
          <w:kern w:val="0"/>
          <w:sz w:val="24"/>
        </w:rPr>
        <w:t>简答题：</w:t>
      </w:r>
      <w:r>
        <w:rPr>
          <w:rFonts w:asciiTheme="minorEastAsia" w:hAnsiTheme="minorEastAsia" w:cs="Arial" w:hint="eastAsia"/>
          <w:bCs/>
          <w:kern w:val="0"/>
          <w:sz w:val="24"/>
        </w:rPr>
        <w:t>8</w:t>
      </w:r>
      <w:r>
        <w:rPr>
          <w:rFonts w:asciiTheme="minorEastAsia" w:hAnsiTheme="minorEastAsia" w:cs="Arial"/>
          <w:bCs/>
          <w:kern w:val="0"/>
          <w:sz w:val="24"/>
        </w:rPr>
        <w:t>个，共</w:t>
      </w:r>
      <w:r>
        <w:rPr>
          <w:rFonts w:asciiTheme="minorEastAsia" w:hAnsiTheme="minorEastAsia" w:cs="Arial" w:hint="eastAsia"/>
          <w:bCs/>
          <w:kern w:val="0"/>
          <w:sz w:val="24"/>
        </w:rPr>
        <w:t>120</w:t>
      </w:r>
      <w:r>
        <w:rPr>
          <w:rFonts w:asciiTheme="minorEastAsia" w:hAnsiTheme="minorEastAsia" w:cs="Arial"/>
          <w:bCs/>
          <w:kern w:val="0"/>
          <w:sz w:val="24"/>
        </w:rPr>
        <w:t>分</w:t>
      </w:r>
    </w:p>
    <w:p w14:paraId="74064640" w14:textId="77777777" w:rsidR="005034E8"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350" w:firstLine="840"/>
        <w:jc w:val="left"/>
        <w:rPr>
          <w:rFonts w:asciiTheme="minorEastAsia" w:hAnsiTheme="minorEastAsia" w:cs="Arial"/>
          <w:bCs/>
          <w:kern w:val="0"/>
          <w:sz w:val="24"/>
        </w:rPr>
      </w:pPr>
      <w:r>
        <w:rPr>
          <w:rFonts w:asciiTheme="minorEastAsia" w:hAnsiTheme="minorEastAsia" w:cs="Arial" w:hint="eastAsia"/>
          <w:bCs/>
          <w:kern w:val="0"/>
          <w:sz w:val="24"/>
        </w:rPr>
        <w:t>论述</w:t>
      </w:r>
      <w:r>
        <w:rPr>
          <w:rFonts w:asciiTheme="minorEastAsia" w:hAnsiTheme="minorEastAsia" w:cs="Arial"/>
          <w:bCs/>
          <w:kern w:val="0"/>
          <w:sz w:val="24"/>
        </w:rPr>
        <w:t>题：</w:t>
      </w:r>
      <w:r>
        <w:rPr>
          <w:rFonts w:asciiTheme="minorEastAsia" w:hAnsiTheme="minorEastAsia" w:cs="Arial" w:hint="eastAsia"/>
          <w:bCs/>
          <w:kern w:val="0"/>
          <w:sz w:val="24"/>
        </w:rPr>
        <w:t>4</w:t>
      </w:r>
      <w:r>
        <w:rPr>
          <w:rFonts w:asciiTheme="minorEastAsia" w:hAnsiTheme="minorEastAsia" w:cs="Arial"/>
          <w:bCs/>
          <w:kern w:val="0"/>
          <w:sz w:val="24"/>
        </w:rPr>
        <w:t>个，共</w:t>
      </w:r>
      <w:r>
        <w:rPr>
          <w:rFonts w:asciiTheme="minorEastAsia" w:hAnsiTheme="minorEastAsia" w:cs="Arial" w:hint="eastAsia"/>
          <w:bCs/>
          <w:kern w:val="0"/>
          <w:sz w:val="24"/>
        </w:rPr>
        <w:t>120</w:t>
      </w:r>
      <w:r>
        <w:rPr>
          <w:rFonts w:asciiTheme="minorEastAsia" w:hAnsiTheme="minorEastAsia" w:cs="Arial"/>
          <w:bCs/>
          <w:kern w:val="0"/>
          <w:sz w:val="24"/>
        </w:rPr>
        <w:t>分</w:t>
      </w:r>
    </w:p>
    <w:p w14:paraId="2FC1FCC3" w14:textId="77777777" w:rsidR="005034E8" w:rsidRDefault="00000000">
      <w:pPr>
        <w:adjustRightInd w:val="0"/>
        <w:snapToGrid w:val="0"/>
        <w:spacing w:line="400" w:lineRule="atLeast"/>
        <w:ind w:firstLine="480"/>
        <w:rPr>
          <w:rFonts w:ascii="宋体" w:hAnsi="宋体"/>
          <w:bCs/>
          <w:sz w:val="24"/>
        </w:rPr>
      </w:pPr>
      <w:r>
        <w:rPr>
          <w:rFonts w:ascii="宋体" w:hAnsi="宋体" w:hint="eastAsia"/>
          <w:bCs/>
          <w:sz w:val="24"/>
        </w:rPr>
        <w:t>4.试卷内容结构</w:t>
      </w:r>
    </w:p>
    <w:p w14:paraId="400A93E4"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各部分内容所占分值为：</w:t>
      </w:r>
    </w:p>
    <w:p w14:paraId="70D85D81"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心理学导论    约120分</w:t>
      </w:r>
    </w:p>
    <w:p w14:paraId="3788093D"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 xml:space="preserve">临床与咨询心理学   约90分 </w:t>
      </w:r>
    </w:p>
    <w:p w14:paraId="78D727DF"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人格心理学    约30分</w:t>
      </w:r>
    </w:p>
    <w:p w14:paraId="7121977C"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变态心理学    约30分</w:t>
      </w:r>
    </w:p>
    <w:p w14:paraId="30BD6B74" w14:textId="77777777" w:rsidR="005034E8" w:rsidRDefault="00000000">
      <w:pPr>
        <w:adjustRightInd w:val="0"/>
        <w:snapToGrid w:val="0"/>
        <w:spacing w:line="400" w:lineRule="atLeast"/>
        <w:ind w:firstLineChars="300" w:firstLine="720"/>
        <w:rPr>
          <w:rFonts w:ascii="宋体" w:hAnsi="宋体"/>
          <w:bCs/>
          <w:sz w:val="24"/>
        </w:rPr>
      </w:pPr>
      <w:r>
        <w:rPr>
          <w:rFonts w:ascii="宋体" w:hAnsi="宋体" w:hint="eastAsia"/>
          <w:bCs/>
          <w:sz w:val="24"/>
        </w:rPr>
        <w:t>社会心理学    约30分</w:t>
      </w:r>
    </w:p>
    <w:p w14:paraId="6DD02145" w14:textId="77777777" w:rsidR="005034E8" w:rsidRDefault="005034E8">
      <w:pPr>
        <w:adjustRightInd w:val="0"/>
        <w:snapToGrid w:val="0"/>
        <w:spacing w:line="400" w:lineRule="atLeast"/>
        <w:ind w:firstLineChars="300" w:firstLine="630"/>
        <w:rPr>
          <w:bCs/>
        </w:rPr>
      </w:pPr>
    </w:p>
    <w:p w14:paraId="649955FD" w14:textId="77777777" w:rsidR="005034E8" w:rsidRPr="0028063A" w:rsidRDefault="00000000">
      <w:pPr>
        <w:pStyle w:val="2"/>
        <w:rPr>
          <w:sz w:val="30"/>
          <w:szCs w:val="30"/>
        </w:rPr>
      </w:pPr>
      <w:r w:rsidRPr="0028063A">
        <w:rPr>
          <w:rFonts w:hint="eastAsia"/>
          <w:sz w:val="30"/>
          <w:szCs w:val="30"/>
        </w:rPr>
        <w:t>四、参考书目</w:t>
      </w:r>
    </w:p>
    <w:p w14:paraId="6984C9E9" w14:textId="6AE8E805" w:rsidR="005034E8" w:rsidRDefault="00000000">
      <w:pPr>
        <w:numPr>
          <w:ilvl w:val="0"/>
          <w:numId w:val="5"/>
        </w:numPr>
        <w:spacing w:line="400" w:lineRule="exact"/>
        <w:ind w:left="0"/>
        <w:rPr>
          <w:bCs/>
          <w:sz w:val="24"/>
          <w:szCs w:val="24"/>
        </w:rPr>
      </w:pPr>
      <w:bookmarkStart w:id="0" w:name="_Hlk113209740"/>
      <w:r>
        <w:rPr>
          <w:bCs/>
          <w:sz w:val="24"/>
          <w:szCs w:val="24"/>
        </w:rPr>
        <w:t>彭聃龄</w:t>
      </w:r>
      <w:r w:rsidR="00770A27">
        <w:rPr>
          <w:bCs/>
          <w:sz w:val="24"/>
          <w:szCs w:val="24"/>
        </w:rPr>
        <w:t>.</w:t>
      </w:r>
      <w:r>
        <w:rPr>
          <w:bCs/>
          <w:sz w:val="24"/>
          <w:szCs w:val="24"/>
        </w:rPr>
        <w:t>普通心理学</w:t>
      </w:r>
      <w:r w:rsidR="00E8417E">
        <w:rPr>
          <w:bCs/>
          <w:sz w:val="24"/>
          <w:szCs w:val="24"/>
        </w:rPr>
        <w:t>(</w:t>
      </w:r>
      <w:r w:rsidR="00E8417E">
        <w:rPr>
          <w:bCs/>
          <w:sz w:val="24"/>
          <w:szCs w:val="24"/>
        </w:rPr>
        <w:t>第五版</w:t>
      </w:r>
      <w:r w:rsidR="00E8417E">
        <w:rPr>
          <w:bCs/>
          <w:sz w:val="24"/>
          <w:szCs w:val="24"/>
        </w:rPr>
        <w:t>)</w:t>
      </w:r>
      <w:bookmarkStart w:id="1" w:name="_Hlk113210040"/>
      <w:r w:rsidR="00E8417E">
        <w:rPr>
          <w:rFonts w:hint="eastAsia"/>
          <w:bCs/>
          <w:sz w:val="24"/>
          <w:szCs w:val="24"/>
        </w:rPr>
        <w:t xml:space="preserve"> </w:t>
      </w:r>
      <w:r>
        <w:rPr>
          <w:rFonts w:hint="eastAsia"/>
          <w:bCs/>
          <w:sz w:val="24"/>
          <w:szCs w:val="24"/>
        </w:rPr>
        <w:t>[</w:t>
      </w:r>
      <w:bookmarkStart w:id="2" w:name="_Hlk113210023"/>
      <w:r>
        <w:rPr>
          <w:rFonts w:hint="eastAsia"/>
          <w:bCs/>
          <w:sz w:val="24"/>
          <w:szCs w:val="24"/>
        </w:rPr>
        <w:t>M].</w:t>
      </w:r>
      <w:bookmarkEnd w:id="1"/>
      <w:bookmarkEnd w:id="2"/>
      <w:r>
        <w:rPr>
          <w:bCs/>
          <w:sz w:val="24"/>
          <w:szCs w:val="24"/>
        </w:rPr>
        <w:t>北京师范大学出版社</w:t>
      </w:r>
      <w:r w:rsidR="0033205A">
        <w:rPr>
          <w:rFonts w:hint="eastAsia"/>
          <w:bCs/>
          <w:sz w:val="24"/>
          <w:szCs w:val="24"/>
        </w:rPr>
        <w:t>,</w:t>
      </w:r>
      <w:r>
        <w:rPr>
          <w:bCs/>
          <w:sz w:val="24"/>
          <w:szCs w:val="24"/>
        </w:rPr>
        <w:t>2018</w:t>
      </w:r>
      <w:r w:rsidR="00BF459C">
        <w:rPr>
          <w:bCs/>
          <w:sz w:val="24"/>
          <w:szCs w:val="24"/>
        </w:rPr>
        <w:t>.</w:t>
      </w:r>
    </w:p>
    <w:bookmarkEnd w:id="0"/>
    <w:p w14:paraId="1D7EBBE8" w14:textId="4F63144F" w:rsidR="0029318A" w:rsidRDefault="00000000" w:rsidP="0029318A">
      <w:pPr>
        <w:numPr>
          <w:ilvl w:val="0"/>
          <w:numId w:val="5"/>
        </w:numPr>
        <w:spacing w:line="400" w:lineRule="exact"/>
        <w:ind w:left="0"/>
        <w:rPr>
          <w:bCs/>
          <w:sz w:val="24"/>
          <w:szCs w:val="24"/>
        </w:rPr>
      </w:pPr>
      <w:r w:rsidRPr="0029318A">
        <w:rPr>
          <w:bCs/>
          <w:sz w:val="24"/>
          <w:szCs w:val="24"/>
        </w:rPr>
        <w:t>姚树桥</w:t>
      </w:r>
      <w:r w:rsidR="00770A27">
        <w:rPr>
          <w:bCs/>
          <w:sz w:val="24"/>
          <w:szCs w:val="24"/>
        </w:rPr>
        <w:t>.</w:t>
      </w:r>
      <w:r w:rsidRPr="0029318A">
        <w:rPr>
          <w:bCs/>
          <w:sz w:val="24"/>
          <w:szCs w:val="24"/>
        </w:rPr>
        <w:t>临床心理学</w:t>
      </w:r>
      <w:r w:rsidR="00E8417E">
        <w:rPr>
          <w:bCs/>
          <w:sz w:val="24"/>
          <w:szCs w:val="24"/>
        </w:rPr>
        <w:t>(</w:t>
      </w:r>
      <w:r w:rsidR="00E8417E">
        <w:rPr>
          <w:bCs/>
          <w:sz w:val="24"/>
          <w:szCs w:val="24"/>
        </w:rPr>
        <w:t>第</w:t>
      </w:r>
      <w:r w:rsidR="00E8417E">
        <w:rPr>
          <w:rFonts w:hint="eastAsia"/>
          <w:bCs/>
          <w:sz w:val="24"/>
          <w:szCs w:val="24"/>
        </w:rPr>
        <w:t>二</w:t>
      </w:r>
      <w:r w:rsidR="00E8417E">
        <w:rPr>
          <w:bCs/>
          <w:sz w:val="24"/>
          <w:szCs w:val="24"/>
        </w:rPr>
        <w:t>版</w:t>
      </w:r>
      <w:r w:rsidR="00E8417E">
        <w:rPr>
          <w:bCs/>
          <w:sz w:val="24"/>
          <w:szCs w:val="24"/>
        </w:rPr>
        <w:t>)</w:t>
      </w:r>
      <w:r w:rsidR="00E8417E" w:rsidRPr="0029318A">
        <w:rPr>
          <w:bCs/>
          <w:sz w:val="24"/>
          <w:szCs w:val="24"/>
        </w:rPr>
        <w:t xml:space="preserve"> </w:t>
      </w:r>
      <w:r w:rsidRPr="0029318A">
        <w:rPr>
          <w:bCs/>
          <w:sz w:val="24"/>
          <w:szCs w:val="24"/>
        </w:rPr>
        <w:t>[M]</w:t>
      </w:r>
      <w:r w:rsidR="000C43FD" w:rsidRPr="0029318A">
        <w:rPr>
          <w:rFonts w:hint="eastAsia"/>
          <w:bCs/>
          <w:sz w:val="24"/>
          <w:szCs w:val="24"/>
        </w:rPr>
        <w:t>.</w:t>
      </w:r>
      <w:r w:rsidR="000C43FD" w:rsidRPr="0029318A">
        <w:rPr>
          <w:rFonts w:hint="eastAsia"/>
          <w:bCs/>
          <w:sz w:val="24"/>
          <w:szCs w:val="24"/>
        </w:rPr>
        <w:t>中国</w:t>
      </w:r>
      <w:r w:rsidRPr="0029318A">
        <w:rPr>
          <w:bCs/>
          <w:sz w:val="24"/>
          <w:szCs w:val="24"/>
        </w:rPr>
        <w:t>人民大学出版社</w:t>
      </w:r>
      <w:r w:rsidR="00770A27">
        <w:rPr>
          <w:bCs/>
          <w:sz w:val="24"/>
          <w:szCs w:val="24"/>
        </w:rPr>
        <w:t>,</w:t>
      </w:r>
      <w:r w:rsidRPr="0029318A">
        <w:rPr>
          <w:bCs/>
          <w:sz w:val="24"/>
          <w:szCs w:val="24"/>
        </w:rPr>
        <w:t>20</w:t>
      </w:r>
      <w:r w:rsidR="0009639E">
        <w:rPr>
          <w:bCs/>
          <w:sz w:val="24"/>
          <w:szCs w:val="24"/>
        </w:rPr>
        <w:t>18</w:t>
      </w:r>
      <w:r w:rsidRPr="0029318A">
        <w:rPr>
          <w:bCs/>
          <w:sz w:val="24"/>
          <w:szCs w:val="24"/>
        </w:rPr>
        <w:t>.</w:t>
      </w:r>
    </w:p>
    <w:p w14:paraId="7048D164" w14:textId="68D82344" w:rsidR="005034E8" w:rsidRPr="0029318A" w:rsidRDefault="00000000" w:rsidP="0029318A">
      <w:pPr>
        <w:numPr>
          <w:ilvl w:val="0"/>
          <w:numId w:val="5"/>
        </w:numPr>
        <w:spacing w:line="400" w:lineRule="exact"/>
        <w:ind w:left="0"/>
        <w:rPr>
          <w:bCs/>
          <w:sz w:val="24"/>
          <w:szCs w:val="24"/>
        </w:rPr>
      </w:pPr>
      <w:proofErr w:type="gramStart"/>
      <w:r w:rsidRPr="0029318A">
        <w:rPr>
          <w:rFonts w:hint="eastAsia"/>
          <w:bCs/>
          <w:sz w:val="24"/>
          <w:szCs w:val="24"/>
        </w:rPr>
        <w:t>许燕</w:t>
      </w:r>
      <w:proofErr w:type="gramEnd"/>
      <w:r w:rsidR="00770A27">
        <w:rPr>
          <w:bCs/>
          <w:sz w:val="24"/>
          <w:szCs w:val="24"/>
        </w:rPr>
        <w:t>.</w:t>
      </w:r>
      <w:r w:rsidRPr="0029318A">
        <w:rPr>
          <w:rFonts w:hint="eastAsia"/>
          <w:bCs/>
          <w:sz w:val="24"/>
          <w:szCs w:val="24"/>
        </w:rPr>
        <w:t>人格心理学</w:t>
      </w:r>
      <w:r w:rsidRPr="0029318A">
        <w:rPr>
          <w:rFonts w:hint="eastAsia"/>
          <w:bCs/>
          <w:sz w:val="24"/>
          <w:szCs w:val="24"/>
        </w:rPr>
        <w:t>[M]</w:t>
      </w:r>
      <w:r w:rsidR="00D40EFF" w:rsidRPr="0029318A">
        <w:rPr>
          <w:rFonts w:hint="eastAsia"/>
          <w:bCs/>
          <w:sz w:val="24"/>
          <w:szCs w:val="24"/>
        </w:rPr>
        <w:t xml:space="preserve"> .</w:t>
      </w:r>
      <w:hyperlink r:id="rId8" w:tgtFrame="http://product.dangdang.com/_blank" w:history="1">
        <w:r w:rsidRPr="0029318A">
          <w:rPr>
            <w:rFonts w:hint="eastAsia"/>
            <w:bCs/>
            <w:sz w:val="24"/>
            <w:szCs w:val="24"/>
          </w:rPr>
          <w:t>北京师范</w:t>
        </w:r>
        <w:r w:rsidRPr="0029318A">
          <w:rPr>
            <w:bCs/>
            <w:sz w:val="24"/>
            <w:szCs w:val="24"/>
          </w:rPr>
          <w:t>大学出版社</w:t>
        </w:r>
      </w:hyperlink>
      <w:r w:rsidR="00770A27">
        <w:rPr>
          <w:rFonts w:hint="eastAsia"/>
          <w:bCs/>
          <w:sz w:val="24"/>
          <w:szCs w:val="24"/>
        </w:rPr>
        <w:t>,</w:t>
      </w:r>
      <w:r w:rsidRPr="0029318A">
        <w:rPr>
          <w:bCs/>
          <w:sz w:val="24"/>
          <w:szCs w:val="24"/>
        </w:rPr>
        <w:t>20</w:t>
      </w:r>
      <w:r w:rsidR="00247B8F">
        <w:rPr>
          <w:bCs/>
          <w:sz w:val="24"/>
          <w:szCs w:val="24"/>
        </w:rPr>
        <w:t>20</w:t>
      </w:r>
      <w:r w:rsidRPr="0029318A">
        <w:rPr>
          <w:rFonts w:hint="eastAsia"/>
          <w:bCs/>
          <w:sz w:val="24"/>
          <w:szCs w:val="24"/>
        </w:rPr>
        <w:t>.</w:t>
      </w:r>
    </w:p>
    <w:p w14:paraId="3495D7EC" w14:textId="294D0B25" w:rsidR="005034E8" w:rsidRDefault="00000000">
      <w:pPr>
        <w:numPr>
          <w:ilvl w:val="0"/>
          <w:numId w:val="5"/>
        </w:numPr>
        <w:spacing w:line="400" w:lineRule="exact"/>
        <w:ind w:left="0"/>
        <w:rPr>
          <w:bCs/>
          <w:sz w:val="24"/>
          <w:szCs w:val="24"/>
        </w:rPr>
      </w:pPr>
      <w:proofErr w:type="gramStart"/>
      <w:r>
        <w:rPr>
          <w:rFonts w:hint="eastAsia"/>
          <w:bCs/>
          <w:sz w:val="24"/>
          <w:szCs w:val="24"/>
        </w:rPr>
        <w:t>张伯源</w:t>
      </w:r>
      <w:proofErr w:type="gramEnd"/>
      <w:r w:rsidR="00770A27">
        <w:rPr>
          <w:bCs/>
          <w:sz w:val="24"/>
          <w:szCs w:val="24"/>
        </w:rPr>
        <w:t>.</w:t>
      </w:r>
      <w:r w:rsidR="00247B8F">
        <w:rPr>
          <w:rFonts w:hint="eastAsia"/>
          <w:bCs/>
          <w:sz w:val="24"/>
          <w:szCs w:val="24"/>
        </w:rPr>
        <w:t>新编</w:t>
      </w:r>
      <w:r>
        <w:rPr>
          <w:rFonts w:hint="eastAsia"/>
          <w:bCs/>
          <w:sz w:val="24"/>
          <w:szCs w:val="24"/>
        </w:rPr>
        <w:t>变态心理学</w:t>
      </w:r>
      <w:r>
        <w:rPr>
          <w:rFonts w:hint="eastAsia"/>
          <w:bCs/>
          <w:sz w:val="24"/>
          <w:szCs w:val="24"/>
        </w:rPr>
        <w:t>[M]</w:t>
      </w:r>
      <w:r w:rsidR="00D40EFF" w:rsidRPr="00D40EFF">
        <w:rPr>
          <w:rFonts w:hint="eastAsia"/>
          <w:bCs/>
          <w:sz w:val="24"/>
          <w:szCs w:val="24"/>
        </w:rPr>
        <w:t xml:space="preserve"> </w:t>
      </w:r>
      <w:r w:rsidR="00D40EFF">
        <w:rPr>
          <w:rFonts w:hint="eastAsia"/>
          <w:bCs/>
          <w:sz w:val="24"/>
          <w:szCs w:val="24"/>
        </w:rPr>
        <w:t>.</w:t>
      </w:r>
      <w:r>
        <w:rPr>
          <w:rFonts w:hint="eastAsia"/>
          <w:bCs/>
          <w:sz w:val="24"/>
          <w:szCs w:val="24"/>
        </w:rPr>
        <w:t>北京大学出版社</w:t>
      </w:r>
      <w:r w:rsidR="00770A27">
        <w:rPr>
          <w:rFonts w:hint="eastAsia"/>
          <w:bCs/>
          <w:sz w:val="24"/>
          <w:szCs w:val="24"/>
        </w:rPr>
        <w:t>,</w:t>
      </w:r>
      <w:r>
        <w:rPr>
          <w:rFonts w:hint="eastAsia"/>
          <w:bCs/>
          <w:sz w:val="24"/>
          <w:szCs w:val="24"/>
        </w:rPr>
        <w:t>2017.</w:t>
      </w:r>
    </w:p>
    <w:p w14:paraId="73895678" w14:textId="63D22F59" w:rsidR="005034E8" w:rsidRDefault="00000000">
      <w:pPr>
        <w:numPr>
          <w:ilvl w:val="0"/>
          <w:numId w:val="5"/>
        </w:numPr>
        <w:spacing w:line="400" w:lineRule="exact"/>
        <w:ind w:left="0"/>
        <w:rPr>
          <w:bCs/>
          <w:sz w:val="24"/>
          <w:szCs w:val="24"/>
        </w:rPr>
      </w:pPr>
      <w:r>
        <w:rPr>
          <w:bCs/>
          <w:sz w:val="24"/>
          <w:szCs w:val="24"/>
        </w:rPr>
        <w:lastRenderedPageBreak/>
        <w:t>侯玉波</w:t>
      </w:r>
      <w:r w:rsidR="00770A27">
        <w:rPr>
          <w:bCs/>
          <w:sz w:val="24"/>
          <w:szCs w:val="24"/>
        </w:rPr>
        <w:t>.</w:t>
      </w:r>
      <w:r>
        <w:rPr>
          <w:bCs/>
          <w:sz w:val="24"/>
          <w:szCs w:val="24"/>
        </w:rPr>
        <w:t>社会心理学</w:t>
      </w:r>
      <w:r w:rsidR="00E8417E">
        <w:rPr>
          <w:bCs/>
          <w:sz w:val="24"/>
          <w:szCs w:val="24"/>
        </w:rPr>
        <w:t>（第四版）</w:t>
      </w:r>
      <w:r>
        <w:rPr>
          <w:rFonts w:hint="eastAsia"/>
          <w:bCs/>
          <w:sz w:val="24"/>
          <w:szCs w:val="24"/>
        </w:rPr>
        <w:t>[M]</w:t>
      </w:r>
      <w:r w:rsidR="00D40EFF" w:rsidRPr="00D40EFF">
        <w:rPr>
          <w:rFonts w:hint="eastAsia"/>
          <w:bCs/>
          <w:sz w:val="24"/>
          <w:szCs w:val="24"/>
        </w:rPr>
        <w:t xml:space="preserve"> </w:t>
      </w:r>
      <w:r w:rsidR="00D40EFF">
        <w:rPr>
          <w:rFonts w:hint="eastAsia"/>
          <w:bCs/>
          <w:sz w:val="24"/>
          <w:szCs w:val="24"/>
        </w:rPr>
        <w:t>.</w:t>
      </w:r>
      <w:r>
        <w:rPr>
          <w:bCs/>
          <w:sz w:val="24"/>
          <w:szCs w:val="24"/>
        </w:rPr>
        <w:t>北京大学出版社</w:t>
      </w:r>
      <w:r w:rsidR="00770A27">
        <w:rPr>
          <w:bCs/>
          <w:sz w:val="24"/>
          <w:szCs w:val="24"/>
        </w:rPr>
        <w:t>,</w:t>
      </w:r>
      <w:r>
        <w:rPr>
          <w:bCs/>
          <w:sz w:val="24"/>
          <w:szCs w:val="24"/>
        </w:rPr>
        <w:t>2018</w:t>
      </w:r>
      <w:r>
        <w:rPr>
          <w:rFonts w:hint="eastAsia"/>
          <w:bCs/>
          <w:sz w:val="24"/>
          <w:szCs w:val="24"/>
        </w:rPr>
        <w:t>.</w:t>
      </w:r>
    </w:p>
    <w:p w14:paraId="76C71C59" w14:textId="6CF5929A" w:rsidR="005034E8" w:rsidRDefault="00000000">
      <w:pPr>
        <w:numPr>
          <w:ilvl w:val="0"/>
          <w:numId w:val="5"/>
        </w:numPr>
        <w:spacing w:line="400" w:lineRule="exact"/>
        <w:ind w:left="0"/>
        <w:rPr>
          <w:bCs/>
          <w:sz w:val="24"/>
          <w:szCs w:val="24"/>
        </w:rPr>
      </w:pPr>
      <w:r>
        <w:rPr>
          <w:bCs/>
          <w:sz w:val="24"/>
          <w:szCs w:val="24"/>
        </w:rPr>
        <w:t>戴海崎</w:t>
      </w:r>
      <w:r w:rsidR="00770A27">
        <w:rPr>
          <w:bCs/>
          <w:sz w:val="24"/>
          <w:szCs w:val="24"/>
        </w:rPr>
        <w:t>,</w:t>
      </w:r>
      <w:r>
        <w:rPr>
          <w:bCs/>
          <w:sz w:val="24"/>
          <w:szCs w:val="24"/>
        </w:rPr>
        <w:t>张锋</w:t>
      </w:r>
      <w:r w:rsidR="00770A27">
        <w:rPr>
          <w:bCs/>
          <w:sz w:val="24"/>
          <w:szCs w:val="24"/>
        </w:rPr>
        <w:t>.</w:t>
      </w:r>
      <w:r>
        <w:rPr>
          <w:bCs/>
          <w:sz w:val="24"/>
          <w:szCs w:val="24"/>
        </w:rPr>
        <w:t>心理与教育测量</w:t>
      </w:r>
      <w:r w:rsidR="00E8417E">
        <w:rPr>
          <w:rFonts w:hint="eastAsia"/>
          <w:bCs/>
          <w:sz w:val="24"/>
          <w:szCs w:val="24"/>
        </w:rPr>
        <w:t>（</w:t>
      </w:r>
      <w:r w:rsidR="00E8417E">
        <w:rPr>
          <w:bCs/>
          <w:sz w:val="24"/>
          <w:szCs w:val="24"/>
        </w:rPr>
        <w:t>第四版</w:t>
      </w:r>
      <w:r w:rsidR="00E8417E">
        <w:rPr>
          <w:rFonts w:hint="eastAsia"/>
          <w:bCs/>
          <w:sz w:val="24"/>
          <w:szCs w:val="24"/>
        </w:rPr>
        <w:t>）</w:t>
      </w:r>
      <w:r>
        <w:rPr>
          <w:rFonts w:hint="eastAsia"/>
          <w:bCs/>
          <w:sz w:val="24"/>
          <w:szCs w:val="24"/>
        </w:rPr>
        <w:t>[M]</w:t>
      </w:r>
      <w:r w:rsidR="00D40EFF" w:rsidRPr="00D40EFF">
        <w:rPr>
          <w:rFonts w:hint="eastAsia"/>
          <w:bCs/>
          <w:sz w:val="24"/>
          <w:szCs w:val="24"/>
        </w:rPr>
        <w:t xml:space="preserve"> </w:t>
      </w:r>
      <w:r w:rsidR="00D40EFF">
        <w:rPr>
          <w:rFonts w:hint="eastAsia"/>
          <w:bCs/>
          <w:sz w:val="24"/>
          <w:szCs w:val="24"/>
        </w:rPr>
        <w:t>.</w:t>
      </w:r>
      <w:r>
        <w:rPr>
          <w:bCs/>
          <w:sz w:val="24"/>
          <w:szCs w:val="24"/>
        </w:rPr>
        <w:t>暨南大学出版社</w:t>
      </w:r>
      <w:r w:rsidR="00770A27">
        <w:rPr>
          <w:bCs/>
          <w:sz w:val="24"/>
          <w:szCs w:val="24"/>
        </w:rPr>
        <w:t>,</w:t>
      </w:r>
      <w:r>
        <w:rPr>
          <w:bCs/>
          <w:sz w:val="24"/>
          <w:szCs w:val="24"/>
        </w:rPr>
        <w:t>2018.</w:t>
      </w:r>
    </w:p>
    <w:p w14:paraId="227D4F51" w14:textId="135A2449" w:rsidR="005034E8" w:rsidRDefault="0029318A" w:rsidP="0029318A">
      <w:pPr>
        <w:spacing w:line="400" w:lineRule="exact"/>
        <w:rPr>
          <w:bCs/>
          <w:sz w:val="24"/>
          <w:szCs w:val="24"/>
        </w:rPr>
      </w:pPr>
      <w:r>
        <w:rPr>
          <w:rFonts w:hint="eastAsia"/>
          <w:bCs/>
          <w:sz w:val="24"/>
          <w:szCs w:val="24"/>
        </w:rPr>
        <w:t>7</w:t>
      </w:r>
      <w:r w:rsidR="00247B8F">
        <w:rPr>
          <w:bCs/>
          <w:sz w:val="24"/>
          <w:szCs w:val="24"/>
        </w:rPr>
        <w:t>.</w:t>
      </w:r>
      <w:r>
        <w:rPr>
          <w:rFonts w:hint="eastAsia"/>
          <w:bCs/>
          <w:sz w:val="24"/>
          <w:szCs w:val="24"/>
        </w:rPr>
        <w:t>钱铭怡</w:t>
      </w:r>
      <w:r w:rsidR="00770A27">
        <w:rPr>
          <w:bCs/>
          <w:sz w:val="24"/>
          <w:szCs w:val="24"/>
        </w:rPr>
        <w:t>.</w:t>
      </w:r>
      <w:r>
        <w:rPr>
          <w:rFonts w:hint="eastAsia"/>
          <w:bCs/>
          <w:sz w:val="24"/>
          <w:szCs w:val="24"/>
        </w:rPr>
        <w:t>心理咨询与心理治疗</w:t>
      </w:r>
      <w:r w:rsidR="00E8417E">
        <w:rPr>
          <w:rFonts w:hint="eastAsia"/>
          <w:bCs/>
          <w:sz w:val="24"/>
          <w:szCs w:val="24"/>
        </w:rPr>
        <w:t>（重排版）</w:t>
      </w:r>
      <w:r>
        <w:rPr>
          <w:rFonts w:hint="eastAsia"/>
          <w:bCs/>
          <w:sz w:val="24"/>
          <w:szCs w:val="24"/>
        </w:rPr>
        <w:t>[</w:t>
      </w:r>
      <w:r>
        <w:rPr>
          <w:bCs/>
          <w:sz w:val="24"/>
          <w:szCs w:val="24"/>
        </w:rPr>
        <w:t>M]</w:t>
      </w:r>
      <w:r w:rsidR="00D40EFF" w:rsidRPr="00D40EFF">
        <w:rPr>
          <w:rFonts w:hint="eastAsia"/>
          <w:bCs/>
          <w:sz w:val="24"/>
          <w:szCs w:val="24"/>
        </w:rPr>
        <w:t xml:space="preserve"> </w:t>
      </w:r>
      <w:r w:rsidR="00D40EFF">
        <w:rPr>
          <w:rFonts w:hint="eastAsia"/>
          <w:bCs/>
          <w:sz w:val="24"/>
          <w:szCs w:val="24"/>
        </w:rPr>
        <w:t>.</w:t>
      </w:r>
      <w:r>
        <w:rPr>
          <w:rFonts w:hint="eastAsia"/>
          <w:bCs/>
          <w:sz w:val="24"/>
          <w:szCs w:val="24"/>
        </w:rPr>
        <w:t>北京大学出版社</w:t>
      </w:r>
      <w:r w:rsidR="00770A27">
        <w:rPr>
          <w:rFonts w:hint="eastAsia"/>
          <w:bCs/>
          <w:sz w:val="24"/>
          <w:szCs w:val="24"/>
        </w:rPr>
        <w:t>,</w:t>
      </w:r>
      <w:r w:rsidR="0036342F">
        <w:rPr>
          <w:bCs/>
          <w:sz w:val="24"/>
          <w:szCs w:val="24"/>
        </w:rPr>
        <w:t>201</w:t>
      </w:r>
      <w:r w:rsidR="00247B8F">
        <w:rPr>
          <w:bCs/>
          <w:sz w:val="24"/>
          <w:szCs w:val="24"/>
        </w:rPr>
        <w:t>6</w:t>
      </w:r>
      <w:r>
        <w:rPr>
          <w:rFonts w:hint="eastAsia"/>
          <w:bCs/>
          <w:sz w:val="24"/>
          <w:szCs w:val="24"/>
        </w:rPr>
        <w:t>.</w:t>
      </w:r>
    </w:p>
    <w:p w14:paraId="1A279CDB" w14:textId="2EC10216" w:rsidR="00385ABE" w:rsidRPr="00385ABE" w:rsidRDefault="00A175D1" w:rsidP="0033205A">
      <w:pPr>
        <w:spacing w:line="400" w:lineRule="exact"/>
        <w:jc w:val="left"/>
        <w:rPr>
          <w:bCs/>
          <w:sz w:val="24"/>
          <w:szCs w:val="24"/>
        </w:rPr>
      </w:pPr>
      <w:r>
        <w:rPr>
          <w:rFonts w:hint="eastAsia"/>
          <w:bCs/>
          <w:sz w:val="24"/>
          <w:szCs w:val="24"/>
        </w:rPr>
        <w:t>8</w:t>
      </w:r>
      <w:r>
        <w:rPr>
          <w:bCs/>
          <w:sz w:val="24"/>
          <w:szCs w:val="24"/>
        </w:rPr>
        <w:t>.</w:t>
      </w:r>
      <w:r>
        <w:rPr>
          <w:rFonts w:hint="eastAsia"/>
          <w:bCs/>
          <w:sz w:val="24"/>
          <w:szCs w:val="24"/>
        </w:rPr>
        <w:t>张厚</w:t>
      </w:r>
      <w:proofErr w:type="gramStart"/>
      <w:r>
        <w:rPr>
          <w:rFonts w:hint="eastAsia"/>
          <w:bCs/>
          <w:sz w:val="24"/>
          <w:szCs w:val="24"/>
        </w:rPr>
        <w:t>粲</w:t>
      </w:r>
      <w:proofErr w:type="gramEnd"/>
      <w:r w:rsidR="00770A27">
        <w:rPr>
          <w:rFonts w:hint="eastAsia"/>
          <w:bCs/>
          <w:sz w:val="24"/>
          <w:szCs w:val="24"/>
        </w:rPr>
        <w:t>,</w:t>
      </w:r>
      <w:r>
        <w:rPr>
          <w:rFonts w:hint="eastAsia"/>
          <w:bCs/>
          <w:sz w:val="24"/>
          <w:szCs w:val="24"/>
        </w:rPr>
        <w:t>徐建平</w:t>
      </w:r>
      <w:r w:rsidR="00770A27">
        <w:rPr>
          <w:bCs/>
          <w:sz w:val="24"/>
          <w:szCs w:val="24"/>
        </w:rPr>
        <w:t>.</w:t>
      </w:r>
      <w:r>
        <w:rPr>
          <w:rFonts w:hint="eastAsia"/>
          <w:bCs/>
          <w:sz w:val="24"/>
          <w:szCs w:val="24"/>
        </w:rPr>
        <w:t>现代心理与教育统计学（第</w:t>
      </w:r>
      <w:r w:rsidR="00E73521">
        <w:rPr>
          <w:rFonts w:hint="eastAsia"/>
          <w:bCs/>
          <w:sz w:val="24"/>
          <w:szCs w:val="24"/>
        </w:rPr>
        <w:t>五</w:t>
      </w:r>
      <w:r>
        <w:rPr>
          <w:rFonts w:hint="eastAsia"/>
          <w:bCs/>
          <w:sz w:val="24"/>
          <w:szCs w:val="24"/>
        </w:rPr>
        <w:t>版）</w:t>
      </w:r>
      <w:r>
        <w:rPr>
          <w:bCs/>
          <w:sz w:val="24"/>
          <w:szCs w:val="24"/>
        </w:rPr>
        <w:t xml:space="preserve">[M]. </w:t>
      </w:r>
      <w:r>
        <w:rPr>
          <w:rFonts w:hint="eastAsia"/>
          <w:bCs/>
          <w:sz w:val="24"/>
          <w:szCs w:val="24"/>
        </w:rPr>
        <w:t>北京师范大学出版社</w:t>
      </w:r>
      <w:r>
        <w:rPr>
          <w:bCs/>
          <w:sz w:val="24"/>
          <w:szCs w:val="24"/>
        </w:rPr>
        <w:t>,2021.</w:t>
      </w:r>
    </w:p>
    <w:sectPr w:rsidR="00385ABE" w:rsidRPr="00385ABE">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34107" w14:textId="77777777" w:rsidR="004A0CA9" w:rsidRDefault="004A0CA9">
      <w:r>
        <w:separator/>
      </w:r>
    </w:p>
  </w:endnote>
  <w:endnote w:type="continuationSeparator" w:id="0">
    <w:p w14:paraId="1F3F2F35" w14:textId="77777777" w:rsidR="004A0CA9" w:rsidRDefault="004A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8BBB" w14:textId="77777777" w:rsidR="005034E8" w:rsidRDefault="00000000">
    <w:pPr>
      <w:pStyle w:val="a4"/>
      <w:jc w:val="both"/>
      <w:rPr>
        <w:b/>
        <w:bCs/>
        <w:color w:val="FF0000"/>
        <w:sz w:val="22"/>
        <w:szCs w:val="24"/>
        <w:u w:val="single"/>
      </w:rPr>
    </w:pPr>
    <w:r>
      <w:rPr>
        <w:noProof/>
        <w:sz w:val="22"/>
      </w:rPr>
      <mc:AlternateContent>
        <mc:Choice Requires="wps">
          <w:drawing>
            <wp:anchor distT="0" distB="0" distL="114300" distR="114300" simplePos="0" relativeHeight="251659264" behindDoc="0" locked="0" layoutInCell="1" allowOverlap="1" wp14:anchorId="17C91C53" wp14:editId="19506549">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4A5FC9" w14:textId="77777777" w:rsidR="005034E8" w:rsidRDefault="0000000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w:t>
                          </w:r>
                          <w:r>
                            <w:rPr>
                              <w:rFonts w:hint="eastAsia"/>
                              <w:sz w:val="18"/>
                            </w:rPr>
                            <w:fldChar w:fldCharType="end"/>
                          </w:r>
                          <w:r>
                            <w:rPr>
                              <w:rFonts w:hint="eastAsia"/>
                              <w:sz w:val="18"/>
                            </w:rPr>
                            <w:t xml:space="preserve"> </w:t>
                          </w:r>
                          <w:r>
                            <w:rPr>
                              <w:rFonts w:hint="eastAsia"/>
                              <w:sz w:val="18"/>
                            </w:rPr>
                            <w:t>页</w:t>
                          </w:r>
                        </w:p>
                      </w:txbxContent>
                    </wps:txbx>
                    <wps:bodyPr wrap="none" lIns="0" tIns="0" rIns="0" bIns="0" upright="1">
                      <a:spAutoFit/>
                    </wps:bodyPr>
                  </wps:wsp>
                </a:graphicData>
              </a:graphic>
            </wp:anchor>
          </w:drawing>
        </mc:Choice>
        <mc:Fallback>
          <w:pict>
            <v:shapetype w14:anchorId="17C91C53"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3C4A5FC9" w14:textId="77777777" w:rsidR="005034E8" w:rsidRDefault="0000000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0D202" w14:textId="77777777" w:rsidR="004A0CA9" w:rsidRDefault="004A0CA9">
      <w:r>
        <w:separator/>
      </w:r>
    </w:p>
  </w:footnote>
  <w:footnote w:type="continuationSeparator" w:id="0">
    <w:p w14:paraId="272AF6F9" w14:textId="77777777" w:rsidR="004A0CA9" w:rsidRDefault="004A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09A3" w14:textId="77777777" w:rsidR="005034E8" w:rsidRDefault="005034E8">
    <w:pPr>
      <w:tabs>
        <w:tab w:val="left" w:pos="269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2754F"/>
    <w:multiLevelType w:val="singleLevel"/>
    <w:tmpl w:val="BD02754F"/>
    <w:lvl w:ilvl="0">
      <w:start w:val="1"/>
      <w:numFmt w:val="decimal"/>
      <w:suff w:val="space"/>
      <w:lvlText w:val="%1."/>
      <w:lvlJc w:val="left"/>
      <w:pPr>
        <w:ind w:left="4395" w:firstLine="0"/>
      </w:pPr>
    </w:lvl>
  </w:abstractNum>
  <w:abstractNum w:abstractNumId="1" w15:restartNumberingAfterBreak="0">
    <w:nsid w:val="25B6691E"/>
    <w:multiLevelType w:val="singleLevel"/>
    <w:tmpl w:val="25B6691E"/>
    <w:lvl w:ilvl="0">
      <w:start w:val="4"/>
      <w:numFmt w:val="chineseCounting"/>
      <w:suff w:val="nothing"/>
      <w:lvlText w:val="（%1）"/>
      <w:lvlJc w:val="left"/>
      <w:rPr>
        <w:rFonts w:hint="eastAsia"/>
      </w:rPr>
    </w:lvl>
  </w:abstractNum>
  <w:abstractNum w:abstractNumId="2" w15:restartNumberingAfterBreak="0">
    <w:nsid w:val="3D3D7FC3"/>
    <w:multiLevelType w:val="hybridMultilevel"/>
    <w:tmpl w:val="B50C2020"/>
    <w:lvl w:ilvl="0" w:tplc="04A6AAB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207C12"/>
    <w:multiLevelType w:val="singleLevel"/>
    <w:tmpl w:val="47207C12"/>
    <w:lvl w:ilvl="0">
      <w:start w:val="1"/>
      <w:numFmt w:val="chineseCounting"/>
      <w:suff w:val="nothing"/>
      <w:lvlText w:val="（%1）"/>
      <w:lvlJc w:val="left"/>
      <w:rPr>
        <w:rFonts w:hint="eastAsia"/>
      </w:rPr>
    </w:lvl>
  </w:abstractNum>
  <w:abstractNum w:abstractNumId="4" w15:restartNumberingAfterBreak="0">
    <w:nsid w:val="4F46F8F4"/>
    <w:multiLevelType w:val="singleLevel"/>
    <w:tmpl w:val="4F46F8F4"/>
    <w:lvl w:ilvl="0">
      <w:start w:val="1"/>
      <w:numFmt w:val="chineseCounting"/>
      <w:suff w:val="nothing"/>
      <w:lvlText w:val="（%1）"/>
      <w:lvlJc w:val="left"/>
      <w:rPr>
        <w:rFonts w:hint="eastAsia"/>
      </w:rPr>
    </w:lvl>
  </w:abstractNum>
  <w:abstractNum w:abstractNumId="5" w15:restartNumberingAfterBreak="0">
    <w:nsid w:val="7B2AB73B"/>
    <w:multiLevelType w:val="singleLevel"/>
    <w:tmpl w:val="7B2AB73B"/>
    <w:lvl w:ilvl="0">
      <w:start w:val="3"/>
      <w:numFmt w:val="chineseCounting"/>
      <w:suff w:val="nothing"/>
      <w:lvlText w:val="（%1）"/>
      <w:lvlJc w:val="left"/>
      <w:rPr>
        <w:rFonts w:hint="eastAsia"/>
      </w:rPr>
    </w:lvl>
  </w:abstractNum>
  <w:num w:numId="1" w16cid:durableId="74939496">
    <w:abstractNumId w:val="5"/>
  </w:num>
  <w:num w:numId="2" w16cid:durableId="741876797">
    <w:abstractNumId w:val="3"/>
  </w:num>
  <w:num w:numId="3" w16cid:durableId="929436709">
    <w:abstractNumId w:val="1"/>
  </w:num>
  <w:num w:numId="4" w16cid:durableId="1293710098">
    <w:abstractNumId w:val="4"/>
  </w:num>
  <w:num w:numId="5" w16cid:durableId="1861309636">
    <w:abstractNumId w:val="0"/>
  </w:num>
  <w:num w:numId="6" w16cid:durableId="764615220">
    <w:abstractNumId w:val="2"/>
  </w:num>
  <w:num w:numId="7" w16cid:durableId="11016078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gxZTdjYjU1YmIxNDkxY2RiYjMxMTE4YTI1ZTM5YTQifQ=="/>
  </w:docVars>
  <w:rsids>
    <w:rsidRoot w:val="00172A27"/>
    <w:rsid w:val="00042EF0"/>
    <w:rsid w:val="000824FA"/>
    <w:rsid w:val="0009639E"/>
    <w:rsid w:val="000C43FD"/>
    <w:rsid w:val="00153D92"/>
    <w:rsid w:val="00165389"/>
    <w:rsid w:val="00172A27"/>
    <w:rsid w:val="00245E2E"/>
    <w:rsid w:val="00247B8F"/>
    <w:rsid w:val="0025429E"/>
    <w:rsid w:val="0028063A"/>
    <w:rsid w:val="0029318A"/>
    <w:rsid w:val="0033205A"/>
    <w:rsid w:val="0033689D"/>
    <w:rsid w:val="003416CA"/>
    <w:rsid w:val="0036342F"/>
    <w:rsid w:val="00385ABE"/>
    <w:rsid w:val="00423E38"/>
    <w:rsid w:val="00446ADD"/>
    <w:rsid w:val="00457B32"/>
    <w:rsid w:val="004A0CA9"/>
    <w:rsid w:val="004D19D8"/>
    <w:rsid w:val="005034E8"/>
    <w:rsid w:val="0051624E"/>
    <w:rsid w:val="00533064"/>
    <w:rsid w:val="005D69CB"/>
    <w:rsid w:val="005E48D7"/>
    <w:rsid w:val="0064146E"/>
    <w:rsid w:val="007345F0"/>
    <w:rsid w:val="007364B2"/>
    <w:rsid w:val="00770A27"/>
    <w:rsid w:val="0077754F"/>
    <w:rsid w:val="00804526"/>
    <w:rsid w:val="0087493D"/>
    <w:rsid w:val="00890610"/>
    <w:rsid w:val="008F6E9A"/>
    <w:rsid w:val="009467AE"/>
    <w:rsid w:val="00954D08"/>
    <w:rsid w:val="009B705B"/>
    <w:rsid w:val="009C1D0D"/>
    <w:rsid w:val="009F5C95"/>
    <w:rsid w:val="00A175D1"/>
    <w:rsid w:val="00AC4CAE"/>
    <w:rsid w:val="00B120B5"/>
    <w:rsid w:val="00B2661D"/>
    <w:rsid w:val="00BA7B07"/>
    <w:rsid w:val="00BF459C"/>
    <w:rsid w:val="00C517BF"/>
    <w:rsid w:val="00C57931"/>
    <w:rsid w:val="00C77EB8"/>
    <w:rsid w:val="00C90C0C"/>
    <w:rsid w:val="00CA6CBC"/>
    <w:rsid w:val="00D045E7"/>
    <w:rsid w:val="00D06D41"/>
    <w:rsid w:val="00D40EFF"/>
    <w:rsid w:val="00D514AA"/>
    <w:rsid w:val="00DE6190"/>
    <w:rsid w:val="00E365AD"/>
    <w:rsid w:val="00E73521"/>
    <w:rsid w:val="00E8417E"/>
    <w:rsid w:val="00EA5A9B"/>
    <w:rsid w:val="00EB5E12"/>
    <w:rsid w:val="00FA2B3C"/>
    <w:rsid w:val="00FB2E1D"/>
    <w:rsid w:val="00FD5EA6"/>
    <w:rsid w:val="00FF681A"/>
    <w:rsid w:val="02867DB1"/>
    <w:rsid w:val="046A7444"/>
    <w:rsid w:val="046B474E"/>
    <w:rsid w:val="05131C08"/>
    <w:rsid w:val="05FA70EA"/>
    <w:rsid w:val="097D3EA4"/>
    <w:rsid w:val="0BA80493"/>
    <w:rsid w:val="0F244DA7"/>
    <w:rsid w:val="0F734CA8"/>
    <w:rsid w:val="10F47B61"/>
    <w:rsid w:val="10F86F61"/>
    <w:rsid w:val="11131DF2"/>
    <w:rsid w:val="11421E5E"/>
    <w:rsid w:val="114A2AEE"/>
    <w:rsid w:val="142157CC"/>
    <w:rsid w:val="155B09ED"/>
    <w:rsid w:val="15DF0215"/>
    <w:rsid w:val="169B605F"/>
    <w:rsid w:val="16B447CE"/>
    <w:rsid w:val="1A663B97"/>
    <w:rsid w:val="1B327E54"/>
    <w:rsid w:val="1C7C6848"/>
    <w:rsid w:val="1C9828F5"/>
    <w:rsid w:val="1DC06434"/>
    <w:rsid w:val="1DD0064D"/>
    <w:rsid w:val="1F0A7E6B"/>
    <w:rsid w:val="1FDB7929"/>
    <w:rsid w:val="1FF42C6F"/>
    <w:rsid w:val="21FF23A7"/>
    <w:rsid w:val="220C28E1"/>
    <w:rsid w:val="22A762AA"/>
    <w:rsid w:val="23782603"/>
    <w:rsid w:val="24EA093D"/>
    <w:rsid w:val="256206D5"/>
    <w:rsid w:val="27015DEF"/>
    <w:rsid w:val="274179B2"/>
    <w:rsid w:val="2A251C05"/>
    <w:rsid w:val="2A606694"/>
    <w:rsid w:val="2AAE2812"/>
    <w:rsid w:val="2B7E274D"/>
    <w:rsid w:val="2C845095"/>
    <w:rsid w:val="30C22C86"/>
    <w:rsid w:val="31022A6D"/>
    <w:rsid w:val="31F40A4F"/>
    <w:rsid w:val="31FF7B2B"/>
    <w:rsid w:val="32661A54"/>
    <w:rsid w:val="3271734E"/>
    <w:rsid w:val="342D30CE"/>
    <w:rsid w:val="343401F2"/>
    <w:rsid w:val="34457F64"/>
    <w:rsid w:val="344F4D7A"/>
    <w:rsid w:val="35334531"/>
    <w:rsid w:val="362C2364"/>
    <w:rsid w:val="36E94025"/>
    <w:rsid w:val="38EF0EF7"/>
    <w:rsid w:val="3AC43338"/>
    <w:rsid w:val="3B7246B3"/>
    <w:rsid w:val="3B8678B6"/>
    <w:rsid w:val="3D8F350F"/>
    <w:rsid w:val="41916F22"/>
    <w:rsid w:val="41B27715"/>
    <w:rsid w:val="41DB6643"/>
    <w:rsid w:val="42D65F34"/>
    <w:rsid w:val="42F243AC"/>
    <w:rsid w:val="44895DE0"/>
    <w:rsid w:val="466438B0"/>
    <w:rsid w:val="46A577C3"/>
    <w:rsid w:val="4876575F"/>
    <w:rsid w:val="49DA2C87"/>
    <w:rsid w:val="4A5C750F"/>
    <w:rsid w:val="4ABE4B31"/>
    <w:rsid w:val="51F873F2"/>
    <w:rsid w:val="52AA68B0"/>
    <w:rsid w:val="52CB0BA9"/>
    <w:rsid w:val="5301612B"/>
    <w:rsid w:val="534E133B"/>
    <w:rsid w:val="535B5392"/>
    <w:rsid w:val="535F17B8"/>
    <w:rsid w:val="53B33115"/>
    <w:rsid w:val="56DD77B6"/>
    <w:rsid w:val="57302337"/>
    <w:rsid w:val="59464185"/>
    <w:rsid w:val="5A1844DE"/>
    <w:rsid w:val="5BE22850"/>
    <w:rsid w:val="5BE30878"/>
    <w:rsid w:val="5C040806"/>
    <w:rsid w:val="5E540BF7"/>
    <w:rsid w:val="5FC139B1"/>
    <w:rsid w:val="602719F9"/>
    <w:rsid w:val="603535CE"/>
    <w:rsid w:val="60E42D4B"/>
    <w:rsid w:val="61AF4FF4"/>
    <w:rsid w:val="6381556E"/>
    <w:rsid w:val="647C6D2E"/>
    <w:rsid w:val="64AC2B3E"/>
    <w:rsid w:val="66761146"/>
    <w:rsid w:val="669614A7"/>
    <w:rsid w:val="66AA497C"/>
    <w:rsid w:val="675D45C4"/>
    <w:rsid w:val="695F464F"/>
    <w:rsid w:val="6A644718"/>
    <w:rsid w:val="6B98792A"/>
    <w:rsid w:val="6BC942E8"/>
    <w:rsid w:val="6BCF2A70"/>
    <w:rsid w:val="6FAC49F8"/>
    <w:rsid w:val="721360C7"/>
    <w:rsid w:val="72D03883"/>
    <w:rsid w:val="72F16021"/>
    <w:rsid w:val="741C55A9"/>
    <w:rsid w:val="75BF2757"/>
    <w:rsid w:val="7963163C"/>
    <w:rsid w:val="79904545"/>
    <w:rsid w:val="7A211BEB"/>
    <w:rsid w:val="7A636D81"/>
    <w:rsid w:val="7BFE3093"/>
    <w:rsid w:val="7DE22B8F"/>
    <w:rsid w:val="7E0A7296"/>
    <w:rsid w:val="7F123702"/>
    <w:rsid w:val="7F440F59"/>
    <w:rsid w:val="7FD4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F7105"/>
  <w15:docId w15:val="{CB2C2079-A61E-4F1C-BD16-8FD0C828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9"/>
    <w:qFormat/>
    <w:pPr>
      <w:spacing w:before="100" w:beforeAutospacing="1" w:after="100" w:afterAutospacing="1"/>
      <w:jc w:val="center"/>
      <w:outlineLvl w:val="0"/>
    </w:pPr>
    <w:rPr>
      <w:rFonts w:ascii="宋体" w:hAnsi="宋体" w:cs="宋体" w:hint="eastAsia"/>
      <w:b/>
      <w:kern w:val="44"/>
      <w:sz w:val="48"/>
      <w:szCs w:val="48"/>
    </w:rPr>
  </w:style>
  <w:style w:type="paragraph" w:styleId="2">
    <w:name w:val="heading 2"/>
    <w:basedOn w:val="a"/>
    <w:next w:val="a"/>
    <w:link w:val="20"/>
    <w:uiPriority w:val="9"/>
    <w:qFormat/>
    <w:pPr>
      <w:keepNext/>
      <w:keepLines/>
      <w:spacing w:line="360" w:lineRule="auto"/>
      <w:outlineLvl w:val="1"/>
    </w:pPr>
    <w:rPr>
      <w:rFonts w:ascii="Arial" w:eastAsia="黑体" w:hAnsi="Arial"/>
      <w:b/>
      <w:sz w:val="24"/>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6">
    <w:name w:val="Normal (Web)"/>
    <w:basedOn w:val="a"/>
    <w:uiPriority w:val="99"/>
    <w:unhideWhenUsed/>
    <w:qFormat/>
    <w:pPr>
      <w:spacing w:before="100" w:beforeAutospacing="1" w:after="100" w:afterAutospacing="1"/>
      <w:jc w:val="left"/>
    </w:pPr>
    <w:rPr>
      <w:kern w:val="0"/>
      <w:sz w:val="24"/>
    </w:rPr>
  </w:style>
  <w:style w:type="character" w:styleId="a7">
    <w:name w:val="Strong"/>
    <w:basedOn w:val="a0"/>
    <w:uiPriority w:val="22"/>
    <w:qFormat/>
    <w:rPr>
      <w:b/>
    </w:rPr>
  </w:style>
  <w:style w:type="character" w:styleId="a8">
    <w:name w:val="Emphasis"/>
    <w:basedOn w:val="a0"/>
    <w:uiPriority w:val="20"/>
    <w:qFormat/>
    <w:rPr>
      <w:i/>
    </w:rPr>
  </w:style>
  <w:style w:type="character" w:styleId="a9">
    <w:name w:val="Hyperlink"/>
    <w:basedOn w:val="a0"/>
    <w:uiPriority w:val="99"/>
    <w:unhideWhenUsed/>
    <w:qFormat/>
    <w:rPr>
      <w:color w:val="0000FF"/>
      <w:u w:val="single"/>
    </w:rPr>
  </w:style>
  <w:style w:type="character" w:customStyle="1" w:styleId="20">
    <w:name w:val="标题 2 字符"/>
    <w:link w:val="2"/>
    <w:uiPriority w:val="9"/>
    <w:qFormat/>
    <w:rPr>
      <w:rFonts w:ascii="Arial" w:eastAsia="黑体" w:hAnsi="Arial"/>
      <w:b/>
      <w:kern w:val="2"/>
      <w:sz w:val="24"/>
    </w:rPr>
  </w:style>
  <w:style w:type="paragraph" w:styleId="aa">
    <w:name w:val="List Paragraph"/>
    <w:basedOn w:val="a"/>
    <w:uiPriority w:val="99"/>
    <w:rsid w:val="007364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3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3=%F4%DF%C4%CF%B4%F3%D1%A7%B3%F6%B0%E6%C9%E7&amp;medium=01&amp;category_path=01.00.00.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考研能提高就业率？选这些专业要小心！</dc:title>
  <dc:creator>微软用户</dc:creator>
  <cp:lastModifiedBy>Lin Eva</cp:lastModifiedBy>
  <cp:revision>31</cp:revision>
  <cp:lastPrinted>2022-09-05T09:12:00Z</cp:lastPrinted>
  <dcterms:created xsi:type="dcterms:W3CDTF">2021-09-03T04:35:00Z</dcterms:created>
  <dcterms:modified xsi:type="dcterms:W3CDTF">2022-09-05T09:14:00Z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4E25DB461DAC40C0B1106D8C8D27835B</vt:lpwstr>
  </property>
</Properties>
</file>