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33363" w14:textId="77777777" w:rsidR="00401C90" w:rsidRPr="00F35657" w:rsidRDefault="00401C90" w:rsidP="00401C90">
      <w:pPr>
        <w:rPr>
          <w:rFonts w:cs="Times New Roman"/>
          <w:b/>
          <w:bCs/>
          <w:sz w:val="30"/>
          <w:szCs w:val="30"/>
        </w:rPr>
      </w:pPr>
      <w:r w:rsidRPr="00F35657">
        <w:rPr>
          <w:b/>
          <w:bCs/>
          <w:sz w:val="30"/>
          <w:szCs w:val="30"/>
        </w:rPr>
        <w:t>1</w:t>
      </w:r>
      <w:r w:rsidRPr="00F35657">
        <w:rPr>
          <w:rFonts w:cs="宋体" w:hint="eastAsia"/>
          <w:b/>
          <w:bCs/>
          <w:sz w:val="30"/>
          <w:szCs w:val="30"/>
        </w:rPr>
        <w:t>、动力工程及工程热物理（</w:t>
      </w:r>
      <w:r w:rsidRPr="00F35657">
        <w:rPr>
          <w:b/>
          <w:bCs/>
          <w:sz w:val="30"/>
          <w:szCs w:val="30"/>
        </w:rPr>
        <w:t>080700</w:t>
      </w:r>
      <w:r w:rsidRPr="00F35657">
        <w:rPr>
          <w:rFonts w:cs="宋体" w:hint="eastAsia"/>
          <w:b/>
          <w:bCs/>
          <w:sz w:val="30"/>
          <w:szCs w:val="30"/>
        </w:rPr>
        <w:t>）</w:t>
      </w:r>
      <w:r w:rsidRPr="00F35657">
        <w:rPr>
          <w:b/>
          <w:bCs/>
          <w:sz w:val="30"/>
          <w:szCs w:val="30"/>
        </w:rPr>
        <w:t xml:space="preserve">  </w:t>
      </w:r>
      <w:r w:rsidRPr="00F35657">
        <w:rPr>
          <w:rFonts w:ascii="华文楷体" w:eastAsia="华文楷体" w:hAnsi="华文楷体" w:cs="华文楷体" w:hint="eastAsia"/>
          <w:b/>
          <w:bCs/>
          <w:sz w:val="30"/>
          <w:szCs w:val="30"/>
        </w:rPr>
        <w:t>学术型</w:t>
      </w:r>
    </w:p>
    <w:p w14:paraId="416711A4" w14:textId="77777777" w:rsidR="00401C90" w:rsidRPr="00F35657" w:rsidRDefault="00401C90" w:rsidP="00401C90">
      <w:pPr>
        <w:ind w:firstLineChars="200" w:firstLine="600"/>
        <w:rPr>
          <w:rFonts w:cs="宋体"/>
          <w:sz w:val="30"/>
          <w:szCs w:val="30"/>
        </w:rPr>
      </w:pPr>
      <w:r w:rsidRPr="00F35657">
        <w:rPr>
          <w:rFonts w:hint="eastAsia"/>
          <w:sz w:val="30"/>
          <w:szCs w:val="30"/>
        </w:rPr>
        <w:t>动力工程及工程热物理学科是研究能量和物质转化及传递的基本规律以及相关设备及系统的工程基础科学及应用技术科学，其应用背景为能源的高效洁净开发、生产、转换和利用，是能源工业最重要的支撑学科之一，也</w:t>
      </w:r>
      <w:r w:rsidRPr="00F35657">
        <w:rPr>
          <w:rFonts w:cs="宋体" w:hint="eastAsia"/>
          <w:sz w:val="30"/>
          <w:szCs w:val="30"/>
        </w:rPr>
        <w:t>是能源与动力工程的理论基础。</w:t>
      </w:r>
    </w:p>
    <w:p w14:paraId="2A1C8EA8" w14:textId="28CA8655" w:rsidR="00401C90" w:rsidRPr="00F35657" w:rsidRDefault="00401C90" w:rsidP="00401C90">
      <w:pPr>
        <w:pStyle w:val="a5"/>
        <w:shd w:val="clear" w:color="auto" w:fill="FFFFFF"/>
        <w:spacing w:before="0" w:beforeAutospacing="0" w:after="0" w:afterAutospacing="0"/>
        <w:ind w:firstLineChars="200" w:firstLine="600"/>
        <w:rPr>
          <w:rFonts w:ascii="Calibri" w:hAnsi="Calibri" w:cs="Calibri"/>
          <w:kern w:val="2"/>
          <w:sz w:val="30"/>
          <w:szCs w:val="30"/>
        </w:rPr>
      </w:pPr>
      <w:r w:rsidRPr="00F35657">
        <w:rPr>
          <w:rFonts w:ascii="Calibri" w:hAnsi="Calibri" w:cs="Calibri" w:hint="eastAsia"/>
          <w:kern w:val="2"/>
          <w:sz w:val="30"/>
          <w:szCs w:val="30"/>
        </w:rPr>
        <w:t>我校动力工程及工程热物理学科创立于</w:t>
      </w:r>
      <w:r w:rsidRPr="00F35657">
        <w:rPr>
          <w:rFonts w:ascii="Calibri" w:hAnsi="Calibri" w:cs="Calibri" w:hint="eastAsia"/>
          <w:kern w:val="2"/>
          <w:sz w:val="30"/>
          <w:szCs w:val="30"/>
        </w:rPr>
        <w:t>19</w:t>
      </w:r>
      <w:r w:rsidRPr="00F35657">
        <w:rPr>
          <w:rFonts w:ascii="Calibri" w:hAnsi="Calibri" w:cs="Calibri"/>
          <w:kern w:val="2"/>
          <w:sz w:val="30"/>
          <w:szCs w:val="30"/>
        </w:rPr>
        <w:t>49</w:t>
      </w:r>
      <w:r w:rsidRPr="00F35657">
        <w:rPr>
          <w:rFonts w:ascii="Calibri" w:hAnsi="Calibri" w:cs="Calibri" w:hint="eastAsia"/>
          <w:kern w:val="2"/>
          <w:sz w:val="30"/>
          <w:szCs w:val="30"/>
        </w:rPr>
        <w:t>年，是全国较早的热能工程科研教学研究基地之一，</w:t>
      </w:r>
      <w:r w:rsidR="00710214" w:rsidRPr="00F35657">
        <w:rPr>
          <w:rFonts w:ascii="Calibri" w:hAnsi="Calibri" w:cs="Calibri" w:hint="eastAsia"/>
          <w:kern w:val="2"/>
          <w:sz w:val="30"/>
          <w:szCs w:val="30"/>
        </w:rPr>
        <w:t>国务院学位办首批硕士学位授权点。学科现为</w:t>
      </w:r>
      <w:r w:rsidRPr="00F35657">
        <w:rPr>
          <w:rFonts w:ascii="Calibri" w:hAnsi="Calibri" w:cs="Calibri" w:hint="eastAsia"/>
          <w:kern w:val="2"/>
          <w:sz w:val="30"/>
          <w:szCs w:val="30"/>
        </w:rPr>
        <w:t>博士</w:t>
      </w:r>
      <w:r w:rsidR="00710214" w:rsidRPr="00F35657">
        <w:rPr>
          <w:rFonts w:ascii="Calibri" w:hAnsi="Calibri" w:cs="Calibri" w:hint="eastAsia"/>
          <w:kern w:val="2"/>
          <w:sz w:val="30"/>
          <w:szCs w:val="30"/>
        </w:rPr>
        <w:t>、硕士</w:t>
      </w:r>
      <w:r w:rsidRPr="00F35657">
        <w:rPr>
          <w:rFonts w:ascii="Calibri" w:hAnsi="Calibri" w:cs="Calibri" w:hint="eastAsia"/>
          <w:kern w:val="2"/>
          <w:sz w:val="30"/>
          <w:szCs w:val="30"/>
        </w:rPr>
        <w:t>学位授予权</w:t>
      </w:r>
      <w:r w:rsidR="00710214" w:rsidRPr="00F35657">
        <w:rPr>
          <w:rFonts w:ascii="Calibri" w:hAnsi="Calibri" w:cs="Calibri" w:hint="eastAsia"/>
          <w:kern w:val="2"/>
          <w:sz w:val="30"/>
          <w:szCs w:val="30"/>
        </w:rPr>
        <w:t>一级</w:t>
      </w:r>
      <w:r w:rsidRPr="00F35657">
        <w:rPr>
          <w:rFonts w:ascii="Calibri" w:hAnsi="Calibri" w:cs="Calibri" w:hint="eastAsia"/>
          <w:kern w:val="2"/>
          <w:sz w:val="30"/>
          <w:szCs w:val="30"/>
        </w:rPr>
        <w:t>学科、</w:t>
      </w:r>
      <w:r w:rsidRPr="00F35657">
        <w:rPr>
          <w:rFonts w:hint="eastAsia"/>
          <w:sz w:val="30"/>
          <w:szCs w:val="30"/>
        </w:rPr>
        <w:t>吉林省一流学科，“十三五”吉林省特色高水平学科</w:t>
      </w:r>
      <w:r w:rsidR="00710214" w:rsidRPr="00F35657">
        <w:rPr>
          <w:rFonts w:hint="eastAsia"/>
          <w:sz w:val="30"/>
          <w:szCs w:val="30"/>
        </w:rPr>
        <w:t>，拥有博士后流动站。学科对应本科专业能源与动力工程专业是国家一流专业建设点，</w:t>
      </w:r>
      <w:r w:rsidRPr="00F35657">
        <w:rPr>
          <w:rFonts w:hint="eastAsia"/>
          <w:sz w:val="30"/>
          <w:szCs w:val="30"/>
        </w:rPr>
        <w:t>也</w:t>
      </w:r>
      <w:r w:rsidRPr="00F35657">
        <w:rPr>
          <w:rFonts w:ascii="Calibri" w:hAnsi="Calibri" w:cs="Calibri" w:hint="eastAsia"/>
          <w:kern w:val="2"/>
          <w:sz w:val="30"/>
          <w:szCs w:val="30"/>
        </w:rPr>
        <w:t>是</w:t>
      </w:r>
      <w:r w:rsidR="00710214" w:rsidRPr="00F35657">
        <w:rPr>
          <w:rFonts w:ascii="Calibri" w:hAnsi="Calibri" w:cs="Calibri" w:hint="eastAsia"/>
          <w:kern w:val="2"/>
          <w:sz w:val="30"/>
          <w:szCs w:val="30"/>
        </w:rPr>
        <w:t>国家</w:t>
      </w:r>
      <w:r w:rsidRPr="00F35657">
        <w:rPr>
          <w:rFonts w:ascii="Calibri" w:hAnsi="Calibri" w:cs="Calibri" w:hint="eastAsia"/>
          <w:kern w:val="2"/>
          <w:sz w:val="30"/>
          <w:szCs w:val="30"/>
        </w:rPr>
        <w:t>首批“卓越工程师”试点专业之一</w:t>
      </w:r>
      <w:r w:rsidR="005F04FC" w:rsidRPr="00F35657">
        <w:rPr>
          <w:rFonts w:ascii="Calibri" w:hAnsi="Calibri" w:cs="Calibri" w:hint="eastAsia"/>
          <w:kern w:val="2"/>
          <w:sz w:val="30"/>
          <w:szCs w:val="30"/>
        </w:rPr>
        <w:t>，</w:t>
      </w:r>
      <w:r w:rsidR="0051434B" w:rsidRPr="00F35657">
        <w:rPr>
          <w:rFonts w:hint="eastAsia"/>
          <w:sz w:val="30"/>
          <w:szCs w:val="30"/>
        </w:rPr>
        <w:t>整体实力在全国同类学科中处于领先地位。</w:t>
      </w:r>
      <w:r w:rsidRPr="00F35657">
        <w:rPr>
          <w:rFonts w:ascii="Calibri" w:hAnsi="Calibri" w:cs="Calibri" w:hint="eastAsia"/>
          <w:kern w:val="2"/>
          <w:sz w:val="30"/>
          <w:szCs w:val="30"/>
        </w:rPr>
        <w:t>培养在能源与动力工程领域内具有坚实的理论基础和知识及解决实际问题能力的、具有创新精神和实践能力的高素质专门人才。</w:t>
      </w:r>
    </w:p>
    <w:p w14:paraId="24998C50" w14:textId="026798B0" w:rsidR="00401C90" w:rsidRPr="00F35657" w:rsidRDefault="00401C90" w:rsidP="00401C90">
      <w:pPr>
        <w:ind w:firstLineChars="200" w:firstLine="600"/>
        <w:rPr>
          <w:rFonts w:cs="Times New Roman"/>
          <w:sz w:val="30"/>
          <w:szCs w:val="30"/>
        </w:rPr>
      </w:pPr>
      <w:r w:rsidRPr="00F35657">
        <w:rPr>
          <w:rFonts w:cs="宋体" w:hint="eastAsia"/>
          <w:sz w:val="30"/>
          <w:szCs w:val="30"/>
        </w:rPr>
        <w:t>学科拥有教育部“长江学者与创新团队发展计划”创新团队</w:t>
      </w:r>
      <w:r w:rsidRPr="00F35657">
        <w:rPr>
          <w:sz w:val="30"/>
          <w:szCs w:val="30"/>
        </w:rPr>
        <w:t>1</w:t>
      </w:r>
      <w:r w:rsidRPr="00F35657">
        <w:rPr>
          <w:rFonts w:cs="宋体" w:hint="eastAsia"/>
          <w:sz w:val="30"/>
          <w:szCs w:val="30"/>
        </w:rPr>
        <w:t>个，国家级教学团队</w:t>
      </w:r>
      <w:r w:rsidR="00540CC8" w:rsidRPr="00F35657">
        <w:rPr>
          <w:rFonts w:hint="eastAsia"/>
          <w:sz w:val="30"/>
          <w:szCs w:val="30"/>
        </w:rPr>
        <w:t>2</w:t>
      </w:r>
      <w:r w:rsidRPr="00F35657">
        <w:rPr>
          <w:rFonts w:cs="宋体" w:hint="eastAsia"/>
          <w:sz w:val="30"/>
          <w:szCs w:val="30"/>
        </w:rPr>
        <w:t>个，省级优秀教学团队</w:t>
      </w:r>
      <w:r w:rsidR="00540CC8" w:rsidRPr="00F35657">
        <w:rPr>
          <w:rFonts w:hint="eastAsia"/>
          <w:sz w:val="30"/>
          <w:szCs w:val="30"/>
        </w:rPr>
        <w:t>4</w:t>
      </w:r>
      <w:r w:rsidRPr="00F35657">
        <w:rPr>
          <w:rFonts w:cs="宋体" w:hint="eastAsia"/>
          <w:sz w:val="30"/>
          <w:szCs w:val="30"/>
        </w:rPr>
        <w:t>个，</w:t>
      </w:r>
      <w:r w:rsidR="00540CC8" w:rsidRPr="00F35657">
        <w:rPr>
          <w:rFonts w:cs="宋体" w:hint="eastAsia"/>
          <w:sz w:val="30"/>
          <w:szCs w:val="30"/>
        </w:rPr>
        <w:t>国家级青年高层次人才计划入选者</w:t>
      </w:r>
      <w:r w:rsidR="00540CC8" w:rsidRPr="00F35657">
        <w:rPr>
          <w:rFonts w:cs="宋体" w:hint="eastAsia"/>
          <w:sz w:val="30"/>
          <w:szCs w:val="30"/>
        </w:rPr>
        <w:t>1</w:t>
      </w:r>
      <w:r w:rsidR="00540CC8" w:rsidRPr="00F35657">
        <w:rPr>
          <w:rFonts w:cs="宋体" w:hint="eastAsia"/>
          <w:sz w:val="30"/>
          <w:szCs w:val="30"/>
        </w:rPr>
        <w:t>人，</w:t>
      </w:r>
      <w:r w:rsidRPr="00F35657">
        <w:rPr>
          <w:rFonts w:cs="宋体" w:hint="eastAsia"/>
          <w:sz w:val="30"/>
          <w:szCs w:val="30"/>
        </w:rPr>
        <w:t>国家</w:t>
      </w:r>
      <w:r w:rsidR="00616A98" w:rsidRPr="00F35657">
        <w:rPr>
          <w:rFonts w:cs="宋体" w:hint="eastAsia"/>
          <w:sz w:val="30"/>
          <w:szCs w:val="30"/>
        </w:rPr>
        <w:t>优秀青年基金获得者</w:t>
      </w:r>
      <w:r w:rsidRPr="00F35657">
        <w:rPr>
          <w:rFonts w:cs="宋体" w:hint="eastAsia"/>
          <w:sz w:val="30"/>
          <w:szCs w:val="30"/>
        </w:rPr>
        <w:t>1</w:t>
      </w:r>
      <w:r w:rsidRPr="00F35657">
        <w:rPr>
          <w:rFonts w:cs="宋体" w:hint="eastAsia"/>
          <w:sz w:val="30"/>
          <w:szCs w:val="30"/>
        </w:rPr>
        <w:t>人</w:t>
      </w:r>
      <w:r w:rsidRPr="00F35657">
        <w:rPr>
          <w:rFonts w:cs="宋体"/>
          <w:sz w:val="30"/>
          <w:szCs w:val="30"/>
        </w:rPr>
        <w:t>，</w:t>
      </w:r>
      <w:r w:rsidR="00540CC8" w:rsidRPr="00F35657">
        <w:rPr>
          <w:rFonts w:cs="宋体" w:hint="eastAsia"/>
          <w:sz w:val="30"/>
          <w:szCs w:val="30"/>
        </w:rPr>
        <w:t>全国优秀教师</w:t>
      </w:r>
      <w:r w:rsidR="00540CC8" w:rsidRPr="00F35657">
        <w:rPr>
          <w:rFonts w:cs="宋体" w:hint="eastAsia"/>
          <w:sz w:val="30"/>
          <w:szCs w:val="30"/>
        </w:rPr>
        <w:t>1</w:t>
      </w:r>
      <w:r w:rsidR="00540CC8" w:rsidRPr="00F35657">
        <w:rPr>
          <w:rFonts w:cs="宋体" w:hint="eastAsia"/>
          <w:sz w:val="30"/>
          <w:szCs w:val="30"/>
        </w:rPr>
        <w:t>人，</w:t>
      </w:r>
      <w:r w:rsidRPr="00F35657">
        <w:rPr>
          <w:rFonts w:cs="宋体" w:hint="eastAsia"/>
          <w:sz w:val="30"/>
          <w:szCs w:val="30"/>
        </w:rPr>
        <w:t>教育部新世纪优秀人才</w:t>
      </w:r>
      <w:r w:rsidRPr="00F35657">
        <w:rPr>
          <w:rFonts w:hint="eastAsia"/>
          <w:sz w:val="30"/>
          <w:szCs w:val="30"/>
        </w:rPr>
        <w:t>1</w:t>
      </w:r>
      <w:r w:rsidRPr="00F35657">
        <w:rPr>
          <w:rFonts w:cs="宋体" w:hint="eastAsia"/>
          <w:sz w:val="30"/>
          <w:szCs w:val="30"/>
        </w:rPr>
        <w:t>人</w:t>
      </w:r>
      <w:r w:rsidR="00540CC8" w:rsidRPr="00F35657">
        <w:rPr>
          <w:rFonts w:cs="宋体" w:hint="eastAsia"/>
          <w:sz w:val="30"/>
          <w:szCs w:val="30"/>
        </w:rPr>
        <w:t>，</w:t>
      </w:r>
      <w:r w:rsidRPr="00F35657">
        <w:rPr>
          <w:rFonts w:cs="宋体" w:hint="eastAsia"/>
          <w:sz w:val="30"/>
          <w:szCs w:val="30"/>
        </w:rPr>
        <w:t>吉林省首批“学科领军教授”</w:t>
      </w:r>
      <w:r w:rsidRPr="00F35657">
        <w:rPr>
          <w:sz w:val="30"/>
          <w:szCs w:val="30"/>
        </w:rPr>
        <w:t>1</w:t>
      </w:r>
      <w:r w:rsidRPr="00F35657">
        <w:rPr>
          <w:rFonts w:cs="宋体" w:hint="eastAsia"/>
          <w:sz w:val="30"/>
          <w:szCs w:val="30"/>
        </w:rPr>
        <w:t>人，吉林省高级专家</w:t>
      </w:r>
      <w:r w:rsidRPr="00F35657">
        <w:rPr>
          <w:sz w:val="30"/>
          <w:szCs w:val="30"/>
        </w:rPr>
        <w:t>1</w:t>
      </w:r>
      <w:r w:rsidRPr="00F35657">
        <w:rPr>
          <w:rFonts w:cs="宋体" w:hint="eastAsia"/>
          <w:sz w:val="30"/>
          <w:szCs w:val="30"/>
        </w:rPr>
        <w:t>人</w:t>
      </w:r>
      <w:r w:rsidR="00540CC8" w:rsidRPr="00F35657">
        <w:rPr>
          <w:rFonts w:cs="宋体" w:hint="eastAsia"/>
          <w:sz w:val="30"/>
          <w:szCs w:val="30"/>
        </w:rPr>
        <w:t>，</w:t>
      </w:r>
      <w:r w:rsidRPr="00F35657">
        <w:rPr>
          <w:rFonts w:cs="宋体" w:hint="eastAsia"/>
          <w:sz w:val="30"/>
          <w:szCs w:val="30"/>
        </w:rPr>
        <w:t>吉林省有突出贡献中青年专业技术人才</w:t>
      </w:r>
      <w:r w:rsidRPr="00F35657">
        <w:rPr>
          <w:rFonts w:hint="eastAsia"/>
          <w:sz w:val="30"/>
          <w:szCs w:val="30"/>
        </w:rPr>
        <w:t>9</w:t>
      </w:r>
      <w:r w:rsidRPr="00F35657">
        <w:rPr>
          <w:rFonts w:cs="宋体" w:hint="eastAsia"/>
          <w:sz w:val="30"/>
          <w:szCs w:val="30"/>
        </w:rPr>
        <w:t>人，吉林省拔尖创新人才</w:t>
      </w:r>
      <w:r w:rsidRPr="00F35657">
        <w:rPr>
          <w:rFonts w:hint="eastAsia"/>
          <w:sz w:val="30"/>
          <w:szCs w:val="30"/>
        </w:rPr>
        <w:t>7</w:t>
      </w:r>
      <w:r w:rsidRPr="00F35657">
        <w:rPr>
          <w:rFonts w:cs="宋体" w:hint="eastAsia"/>
          <w:sz w:val="30"/>
          <w:szCs w:val="30"/>
        </w:rPr>
        <w:t>人，吉林省百名科技领军人才</w:t>
      </w:r>
      <w:r w:rsidRPr="00F35657">
        <w:rPr>
          <w:sz w:val="30"/>
          <w:szCs w:val="30"/>
        </w:rPr>
        <w:t>1</w:t>
      </w:r>
      <w:r w:rsidRPr="00F35657">
        <w:rPr>
          <w:rFonts w:cs="宋体" w:hint="eastAsia"/>
          <w:sz w:val="30"/>
          <w:szCs w:val="30"/>
        </w:rPr>
        <w:t>人</w:t>
      </w:r>
      <w:r w:rsidR="00540CC8" w:rsidRPr="00F35657">
        <w:rPr>
          <w:rFonts w:cs="宋体" w:hint="eastAsia"/>
          <w:sz w:val="30"/>
          <w:szCs w:val="30"/>
        </w:rPr>
        <w:t>，博士生导师</w:t>
      </w:r>
      <w:r w:rsidR="00FF6CDD" w:rsidRPr="00F35657">
        <w:rPr>
          <w:rFonts w:cs="宋体" w:hint="eastAsia"/>
          <w:sz w:val="30"/>
          <w:szCs w:val="30"/>
        </w:rPr>
        <w:t>15</w:t>
      </w:r>
      <w:r w:rsidR="00540CC8" w:rsidRPr="00F35657">
        <w:rPr>
          <w:rFonts w:cs="宋体" w:hint="eastAsia"/>
          <w:sz w:val="30"/>
          <w:szCs w:val="30"/>
        </w:rPr>
        <w:t>人，硕士生导师</w:t>
      </w:r>
      <w:r w:rsidR="00FF6CDD" w:rsidRPr="00F35657">
        <w:rPr>
          <w:rFonts w:cs="宋体" w:hint="eastAsia"/>
          <w:sz w:val="30"/>
          <w:szCs w:val="30"/>
        </w:rPr>
        <w:t>9</w:t>
      </w:r>
      <w:r w:rsidR="00F35657" w:rsidRPr="00F35657">
        <w:rPr>
          <w:rFonts w:cs="宋体" w:hint="eastAsia"/>
          <w:sz w:val="30"/>
          <w:szCs w:val="30"/>
        </w:rPr>
        <w:t>3</w:t>
      </w:r>
      <w:r w:rsidR="00540CC8" w:rsidRPr="00F35657">
        <w:rPr>
          <w:rFonts w:cs="宋体" w:hint="eastAsia"/>
          <w:sz w:val="30"/>
          <w:szCs w:val="30"/>
        </w:rPr>
        <w:t>人</w:t>
      </w:r>
      <w:r w:rsidRPr="00F35657">
        <w:rPr>
          <w:rFonts w:cs="宋体" w:hint="eastAsia"/>
          <w:sz w:val="30"/>
          <w:szCs w:val="30"/>
        </w:rPr>
        <w:t>。</w:t>
      </w:r>
    </w:p>
    <w:p w14:paraId="31A8A544" w14:textId="75C08EC7" w:rsidR="00401C90" w:rsidRPr="00F35657" w:rsidRDefault="00401C90" w:rsidP="00401C90">
      <w:pPr>
        <w:ind w:firstLineChars="200" w:firstLine="600"/>
        <w:rPr>
          <w:sz w:val="30"/>
          <w:szCs w:val="30"/>
        </w:rPr>
      </w:pPr>
      <w:r w:rsidRPr="00F35657">
        <w:rPr>
          <w:rFonts w:hint="eastAsia"/>
          <w:sz w:val="30"/>
          <w:szCs w:val="30"/>
        </w:rPr>
        <w:lastRenderedPageBreak/>
        <w:t>学科在发展过程中，立足于电力行业和新能源领域的科技与人才需求，以国家重大需求及学科前沿为导向，将基础应用与研究并重，在发挥传统优势的同时，不断开拓新的学科研究</w:t>
      </w:r>
      <w:r w:rsidRPr="00F35657">
        <w:rPr>
          <w:sz w:val="30"/>
          <w:szCs w:val="30"/>
        </w:rPr>
        <w:t>领域</w:t>
      </w:r>
      <w:r w:rsidRPr="00F35657">
        <w:rPr>
          <w:rFonts w:hint="eastAsia"/>
          <w:sz w:val="30"/>
          <w:szCs w:val="30"/>
        </w:rPr>
        <w:t>。</w:t>
      </w:r>
    </w:p>
    <w:p w14:paraId="5CDAA3F0" w14:textId="48FDAFA4" w:rsidR="006768DE" w:rsidRPr="00F35657" w:rsidRDefault="006768DE" w:rsidP="00401C90">
      <w:pPr>
        <w:ind w:firstLineChars="200" w:firstLine="600"/>
        <w:rPr>
          <w:sz w:val="30"/>
          <w:szCs w:val="30"/>
        </w:rPr>
      </w:pPr>
      <w:r w:rsidRPr="00F35657">
        <w:rPr>
          <w:rFonts w:hint="eastAsia"/>
          <w:sz w:val="30"/>
          <w:szCs w:val="30"/>
        </w:rPr>
        <w:t>主要的研究方向包括：</w:t>
      </w:r>
      <w:r w:rsidRPr="00F35657">
        <w:rPr>
          <w:rFonts w:hint="eastAsia"/>
          <w:sz w:val="30"/>
          <w:szCs w:val="30"/>
        </w:rPr>
        <w:t>1</w:t>
      </w:r>
      <w:r w:rsidRPr="00F35657">
        <w:rPr>
          <w:rFonts w:hint="eastAsia"/>
          <w:sz w:val="30"/>
          <w:szCs w:val="30"/>
        </w:rPr>
        <w:t>、多相流</w:t>
      </w:r>
      <w:r w:rsidR="0065533F" w:rsidRPr="00F35657">
        <w:rPr>
          <w:rFonts w:hint="eastAsia"/>
          <w:sz w:val="30"/>
          <w:szCs w:val="30"/>
        </w:rPr>
        <w:t>检测</w:t>
      </w:r>
      <w:r w:rsidRPr="00F35657">
        <w:rPr>
          <w:rFonts w:hint="eastAsia"/>
          <w:sz w:val="30"/>
          <w:szCs w:val="30"/>
        </w:rPr>
        <w:t>及</w:t>
      </w:r>
      <w:r w:rsidR="00B079FE" w:rsidRPr="00F35657">
        <w:rPr>
          <w:rFonts w:hint="eastAsia"/>
          <w:sz w:val="30"/>
          <w:szCs w:val="30"/>
        </w:rPr>
        <w:t>热</w:t>
      </w:r>
      <w:proofErr w:type="gramStart"/>
      <w:r w:rsidR="00B079FE" w:rsidRPr="00F35657">
        <w:rPr>
          <w:rFonts w:hint="eastAsia"/>
          <w:sz w:val="30"/>
          <w:szCs w:val="30"/>
        </w:rPr>
        <w:t>工</w:t>
      </w:r>
      <w:r w:rsidR="00B079FE" w:rsidRPr="00F35657">
        <w:rPr>
          <w:sz w:val="30"/>
          <w:szCs w:val="30"/>
        </w:rPr>
        <w:t>设备</w:t>
      </w:r>
      <w:proofErr w:type="gramEnd"/>
      <w:r w:rsidRPr="00F35657">
        <w:rPr>
          <w:rFonts w:hint="eastAsia"/>
          <w:sz w:val="30"/>
          <w:szCs w:val="30"/>
        </w:rPr>
        <w:t>强化传热</w:t>
      </w:r>
      <w:r w:rsidR="00BB38EE" w:rsidRPr="00F35657">
        <w:rPr>
          <w:rFonts w:hint="eastAsia"/>
          <w:sz w:val="30"/>
          <w:szCs w:val="30"/>
        </w:rPr>
        <w:t>技术</w:t>
      </w:r>
      <w:r w:rsidRPr="00F35657">
        <w:rPr>
          <w:rFonts w:hint="eastAsia"/>
          <w:sz w:val="30"/>
          <w:szCs w:val="30"/>
        </w:rPr>
        <w:t>2</w:t>
      </w:r>
      <w:r w:rsidRPr="00F35657">
        <w:rPr>
          <w:rFonts w:hint="eastAsia"/>
          <w:sz w:val="30"/>
          <w:szCs w:val="30"/>
        </w:rPr>
        <w:t>、新型热力学循环及其理论</w:t>
      </w:r>
      <w:r w:rsidR="008F0127" w:rsidRPr="00F35657">
        <w:rPr>
          <w:sz w:val="30"/>
          <w:szCs w:val="30"/>
        </w:rPr>
        <w:t>3</w:t>
      </w:r>
      <w:r w:rsidR="008F0127" w:rsidRPr="00F35657">
        <w:rPr>
          <w:rFonts w:hint="eastAsia"/>
          <w:sz w:val="30"/>
          <w:szCs w:val="30"/>
        </w:rPr>
        <w:t>、微生物</w:t>
      </w:r>
      <w:r w:rsidR="008F0127" w:rsidRPr="00F35657">
        <w:rPr>
          <w:sz w:val="30"/>
          <w:szCs w:val="30"/>
        </w:rPr>
        <w:t>及光化学制氢</w:t>
      </w:r>
      <w:r w:rsidR="00DE60A0" w:rsidRPr="00F35657">
        <w:rPr>
          <w:rFonts w:hint="eastAsia"/>
          <w:sz w:val="30"/>
          <w:szCs w:val="30"/>
        </w:rPr>
        <w:t>技术</w:t>
      </w:r>
      <w:r w:rsidR="008F0127" w:rsidRPr="00F35657">
        <w:rPr>
          <w:sz w:val="30"/>
          <w:szCs w:val="30"/>
        </w:rPr>
        <w:t>4</w:t>
      </w:r>
      <w:r w:rsidRPr="00F35657">
        <w:rPr>
          <w:rFonts w:hint="eastAsia"/>
          <w:sz w:val="30"/>
          <w:szCs w:val="30"/>
        </w:rPr>
        <w:t>、风能、生物质</w:t>
      </w:r>
      <w:r w:rsidR="00F87ABD" w:rsidRPr="00F35657">
        <w:rPr>
          <w:rFonts w:hint="eastAsia"/>
          <w:sz w:val="30"/>
          <w:szCs w:val="30"/>
        </w:rPr>
        <w:t>能</w:t>
      </w:r>
      <w:r w:rsidRPr="00F35657">
        <w:rPr>
          <w:rFonts w:hint="eastAsia"/>
          <w:sz w:val="30"/>
          <w:szCs w:val="30"/>
        </w:rPr>
        <w:t>发电及供热技术</w:t>
      </w:r>
      <w:r w:rsidR="008F0127" w:rsidRPr="00F35657">
        <w:rPr>
          <w:sz w:val="30"/>
          <w:szCs w:val="30"/>
        </w:rPr>
        <w:t>5</w:t>
      </w:r>
      <w:r w:rsidRPr="00F35657">
        <w:rPr>
          <w:rFonts w:hint="eastAsia"/>
          <w:sz w:val="30"/>
          <w:szCs w:val="30"/>
        </w:rPr>
        <w:t>、太阳能热利用及发电技术</w:t>
      </w:r>
      <w:r w:rsidR="008F0127" w:rsidRPr="00F35657">
        <w:rPr>
          <w:sz w:val="30"/>
          <w:szCs w:val="30"/>
        </w:rPr>
        <w:t>6</w:t>
      </w:r>
      <w:r w:rsidRPr="00F35657">
        <w:rPr>
          <w:rFonts w:hint="eastAsia"/>
          <w:sz w:val="30"/>
          <w:szCs w:val="30"/>
        </w:rPr>
        <w:t>、超临界</w:t>
      </w:r>
      <w:r w:rsidRPr="00F35657">
        <w:rPr>
          <w:rFonts w:hint="eastAsia"/>
          <w:sz w:val="30"/>
          <w:szCs w:val="30"/>
        </w:rPr>
        <w:t>CO</w:t>
      </w:r>
      <w:r w:rsidRPr="00F35657">
        <w:rPr>
          <w:rFonts w:hint="eastAsia"/>
          <w:sz w:val="30"/>
          <w:szCs w:val="30"/>
          <w:vertAlign w:val="subscript"/>
        </w:rPr>
        <w:t>2</w:t>
      </w:r>
      <w:r w:rsidRPr="00F35657">
        <w:rPr>
          <w:rFonts w:hint="eastAsia"/>
          <w:sz w:val="30"/>
          <w:szCs w:val="30"/>
        </w:rPr>
        <w:t>及压缩空气储能发电技术</w:t>
      </w:r>
      <w:r w:rsidR="008F0127" w:rsidRPr="00F35657">
        <w:rPr>
          <w:sz w:val="30"/>
          <w:szCs w:val="30"/>
        </w:rPr>
        <w:t>7</w:t>
      </w:r>
      <w:r w:rsidRPr="00F35657">
        <w:rPr>
          <w:rFonts w:hint="eastAsia"/>
          <w:sz w:val="30"/>
          <w:szCs w:val="30"/>
        </w:rPr>
        <w:t>、风光火</w:t>
      </w:r>
      <w:r w:rsidR="00B32AF8" w:rsidRPr="00F35657">
        <w:rPr>
          <w:rFonts w:hint="eastAsia"/>
          <w:sz w:val="30"/>
          <w:szCs w:val="30"/>
        </w:rPr>
        <w:t>发电</w:t>
      </w:r>
      <w:r w:rsidRPr="00F35657">
        <w:rPr>
          <w:rFonts w:hint="eastAsia"/>
          <w:sz w:val="30"/>
          <w:szCs w:val="30"/>
        </w:rPr>
        <w:t>制氢及</w:t>
      </w:r>
      <w:r w:rsidR="00B32AF8" w:rsidRPr="00F35657">
        <w:rPr>
          <w:rFonts w:hint="eastAsia"/>
          <w:sz w:val="30"/>
          <w:szCs w:val="30"/>
        </w:rPr>
        <w:t>氢</w:t>
      </w:r>
      <w:r w:rsidRPr="00F35657">
        <w:rPr>
          <w:rFonts w:hint="eastAsia"/>
          <w:sz w:val="30"/>
          <w:szCs w:val="30"/>
        </w:rPr>
        <w:t>储运技术</w:t>
      </w:r>
      <w:r w:rsidR="008F0127" w:rsidRPr="00F35657">
        <w:rPr>
          <w:sz w:val="30"/>
          <w:szCs w:val="30"/>
        </w:rPr>
        <w:t>8</w:t>
      </w:r>
      <w:r w:rsidRPr="00F35657">
        <w:rPr>
          <w:rFonts w:hint="eastAsia"/>
          <w:sz w:val="30"/>
          <w:szCs w:val="30"/>
        </w:rPr>
        <w:t>、大型火电</w:t>
      </w:r>
      <w:r w:rsidR="00AD5672" w:rsidRPr="00F35657">
        <w:rPr>
          <w:rFonts w:hint="eastAsia"/>
          <w:sz w:val="30"/>
          <w:szCs w:val="30"/>
        </w:rPr>
        <w:t>机组</w:t>
      </w:r>
      <w:r w:rsidR="00BA41DF" w:rsidRPr="00F35657">
        <w:rPr>
          <w:rFonts w:hint="eastAsia"/>
          <w:sz w:val="30"/>
          <w:szCs w:val="30"/>
        </w:rPr>
        <w:t>节能</w:t>
      </w:r>
      <w:r w:rsidR="00BA41DF" w:rsidRPr="00F35657">
        <w:rPr>
          <w:sz w:val="30"/>
          <w:szCs w:val="30"/>
        </w:rPr>
        <w:t>、</w:t>
      </w:r>
      <w:r w:rsidRPr="00F35657">
        <w:rPr>
          <w:rFonts w:hint="eastAsia"/>
          <w:sz w:val="30"/>
          <w:szCs w:val="30"/>
        </w:rPr>
        <w:t>灵活性及智能发电</w:t>
      </w:r>
      <w:r w:rsidR="008F0127" w:rsidRPr="00F35657">
        <w:rPr>
          <w:sz w:val="30"/>
          <w:szCs w:val="30"/>
        </w:rPr>
        <w:t>9</w:t>
      </w:r>
      <w:r w:rsidRPr="00F35657">
        <w:rPr>
          <w:rFonts w:hint="eastAsia"/>
          <w:sz w:val="30"/>
          <w:szCs w:val="30"/>
        </w:rPr>
        <w:t>、</w:t>
      </w:r>
      <w:r w:rsidR="009D7B28" w:rsidRPr="00F35657">
        <w:rPr>
          <w:rFonts w:hint="eastAsia"/>
          <w:sz w:val="30"/>
          <w:szCs w:val="30"/>
        </w:rPr>
        <w:t>化石</w:t>
      </w:r>
      <w:r w:rsidR="009D7B28" w:rsidRPr="00F35657">
        <w:rPr>
          <w:sz w:val="30"/>
          <w:szCs w:val="30"/>
        </w:rPr>
        <w:t>燃料</w:t>
      </w:r>
      <w:r w:rsidRPr="00F35657">
        <w:rPr>
          <w:rFonts w:hint="eastAsia"/>
          <w:sz w:val="30"/>
          <w:szCs w:val="30"/>
        </w:rPr>
        <w:t>高效清洁燃烧及污染物控制</w:t>
      </w:r>
      <w:r w:rsidR="008F0127" w:rsidRPr="00F35657">
        <w:rPr>
          <w:sz w:val="30"/>
          <w:szCs w:val="30"/>
        </w:rPr>
        <w:t>10</w:t>
      </w:r>
      <w:r w:rsidRPr="00F35657">
        <w:rPr>
          <w:rFonts w:hint="eastAsia"/>
          <w:sz w:val="30"/>
          <w:szCs w:val="30"/>
        </w:rPr>
        <w:t>、风</w:t>
      </w:r>
      <w:r w:rsidR="00EE776D" w:rsidRPr="00F35657">
        <w:rPr>
          <w:rFonts w:hint="eastAsia"/>
          <w:sz w:val="30"/>
          <w:szCs w:val="30"/>
        </w:rPr>
        <w:t>-</w:t>
      </w:r>
      <w:r w:rsidRPr="00F35657">
        <w:rPr>
          <w:rFonts w:hint="eastAsia"/>
          <w:sz w:val="30"/>
          <w:szCs w:val="30"/>
        </w:rPr>
        <w:t>光</w:t>
      </w:r>
      <w:r w:rsidR="00EE776D" w:rsidRPr="00F35657">
        <w:rPr>
          <w:rFonts w:hint="eastAsia"/>
          <w:sz w:val="30"/>
          <w:szCs w:val="30"/>
        </w:rPr>
        <w:t>-</w:t>
      </w:r>
      <w:r w:rsidRPr="00F35657">
        <w:rPr>
          <w:rFonts w:hint="eastAsia"/>
          <w:sz w:val="30"/>
          <w:szCs w:val="30"/>
        </w:rPr>
        <w:t>火</w:t>
      </w:r>
      <w:r w:rsidR="00EE776D" w:rsidRPr="00F35657">
        <w:rPr>
          <w:rFonts w:hint="eastAsia"/>
          <w:sz w:val="30"/>
          <w:szCs w:val="30"/>
        </w:rPr>
        <w:t>-</w:t>
      </w:r>
      <w:r w:rsidRPr="00F35657">
        <w:rPr>
          <w:rFonts w:hint="eastAsia"/>
          <w:sz w:val="30"/>
          <w:szCs w:val="30"/>
        </w:rPr>
        <w:t>储系统集成及热电冷联供</w:t>
      </w:r>
      <w:r w:rsidRPr="00F35657">
        <w:rPr>
          <w:rFonts w:hint="eastAsia"/>
          <w:sz w:val="30"/>
          <w:szCs w:val="30"/>
        </w:rPr>
        <w:t>1</w:t>
      </w:r>
      <w:r w:rsidR="008F0127" w:rsidRPr="00F35657">
        <w:rPr>
          <w:sz w:val="30"/>
          <w:szCs w:val="30"/>
        </w:rPr>
        <w:t>1</w:t>
      </w:r>
      <w:r w:rsidRPr="00F35657">
        <w:rPr>
          <w:rFonts w:hint="eastAsia"/>
          <w:sz w:val="30"/>
          <w:szCs w:val="30"/>
        </w:rPr>
        <w:t>、燃气轮机发电及控制技术</w:t>
      </w:r>
      <w:r w:rsidRPr="00F35657">
        <w:rPr>
          <w:rFonts w:hint="eastAsia"/>
          <w:sz w:val="30"/>
          <w:szCs w:val="30"/>
        </w:rPr>
        <w:t>1</w:t>
      </w:r>
      <w:r w:rsidR="008F0127" w:rsidRPr="00F35657">
        <w:rPr>
          <w:sz w:val="30"/>
          <w:szCs w:val="30"/>
        </w:rPr>
        <w:t>2</w:t>
      </w:r>
      <w:r w:rsidRPr="00F35657">
        <w:rPr>
          <w:rFonts w:hint="eastAsia"/>
          <w:sz w:val="30"/>
          <w:szCs w:val="30"/>
        </w:rPr>
        <w:t>、碳捕集及封存</w:t>
      </w:r>
      <w:r w:rsidRPr="00F35657">
        <w:rPr>
          <w:rFonts w:hint="eastAsia"/>
          <w:sz w:val="30"/>
          <w:szCs w:val="30"/>
        </w:rPr>
        <w:t>1</w:t>
      </w:r>
      <w:r w:rsidR="008F0127" w:rsidRPr="00F35657">
        <w:rPr>
          <w:sz w:val="30"/>
          <w:szCs w:val="30"/>
        </w:rPr>
        <w:t>3</w:t>
      </w:r>
      <w:r w:rsidRPr="00F35657">
        <w:rPr>
          <w:rFonts w:hint="eastAsia"/>
          <w:sz w:val="30"/>
          <w:szCs w:val="30"/>
        </w:rPr>
        <w:t>、低品位余热利用及其发电</w:t>
      </w:r>
      <w:r w:rsidRPr="00F35657">
        <w:rPr>
          <w:rFonts w:hint="eastAsia"/>
          <w:sz w:val="30"/>
          <w:szCs w:val="30"/>
        </w:rPr>
        <w:t>1</w:t>
      </w:r>
      <w:r w:rsidR="008F0127" w:rsidRPr="00F35657">
        <w:rPr>
          <w:sz w:val="30"/>
          <w:szCs w:val="30"/>
        </w:rPr>
        <w:t>4</w:t>
      </w:r>
      <w:r w:rsidRPr="00F35657">
        <w:rPr>
          <w:rFonts w:hint="eastAsia"/>
          <w:sz w:val="30"/>
          <w:szCs w:val="30"/>
        </w:rPr>
        <w:t>、大型旋转机械振动、噪音控制及故障诊断</w:t>
      </w:r>
      <w:r w:rsidRPr="00F35657">
        <w:rPr>
          <w:rFonts w:hint="eastAsia"/>
          <w:sz w:val="30"/>
          <w:szCs w:val="30"/>
        </w:rPr>
        <w:t>1</w:t>
      </w:r>
      <w:r w:rsidR="008F0127" w:rsidRPr="00F35657">
        <w:rPr>
          <w:sz w:val="30"/>
          <w:szCs w:val="30"/>
        </w:rPr>
        <w:t>5</w:t>
      </w:r>
      <w:r w:rsidRPr="00F35657">
        <w:rPr>
          <w:rFonts w:hint="eastAsia"/>
          <w:sz w:val="30"/>
          <w:szCs w:val="30"/>
        </w:rPr>
        <w:t>、流体机械气动设计与优化。</w:t>
      </w:r>
    </w:p>
    <w:p w14:paraId="2DD8F121" w14:textId="77777777" w:rsidR="00401C90" w:rsidRPr="00F35657" w:rsidRDefault="00401C90" w:rsidP="00401C90">
      <w:pPr>
        <w:ind w:firstLineChars="200" w:firstLine="600"/>
        <w:rPr>
          <w:sz w:val="30"/>
          <w:szCs w:val="30"/>
        </w:rPr>
      </w:pPr>
      <w:r w:rsidRPr="00F35657">
        <w:rPr>
          <w:rFonts w:hint="eastAsia"/>
          <w:sz w:val="30"/>
          <w:szCs w:val="30"/>
        </w:rPr>
        <w:t>学科多年来围绕电力行业发展、地方经济建设开展相关科学研究和技术开发，在传统</w:t>
      </w:r>
      <w:r w:rsidRPr="00F35657">
        <w:rPr>
          <w:sz w:val="30"/>
          <w:szCs w:val="30"/>
        </w:rPr>
        <w:t>化石能源</w:t>
      </w:r>
      <w:r w:rsidRPr="00F35657">
        <w:rPr>
          <w:rFonts w:hint="eastAsia"/>
          <w:sz w:val="30"/>
          <w:szCs w:val="30"/>
        </w:rPr>
        <w:t>发电</w:t>
      </w:r>
      <w:r w:rsidRPr="00F35657">
        <w:rPr>
          <w:sz w:val="30"/>
          <w:szCs w:val="30"/>
        </w:rPr>
        <w:t>利用</w:t>
      </w:r>
      <w:r w:rsidRPr="00F35657">
        <w:rPr>
          <w:rFonts w:hint="eastAsia"/>
          <w:sz w:val="30"/>
          <w:szCs w:val="30"/>
        </w:rPr>
        <w:t>、清洁可再生能源开发等方面开展了持续、坚实的研究，取得了大批科研成果，在国内外学术界和行业上具有重要的影响。</w:t>
      </w:r>
      <w:r w:rsidRPr="00F35657">
        <w:rPr>
          <w:rFonts w:cs="宋体" w:hint="eastAsia"/>
          <w:sz w:val="30"/>
          <w:szCs w:val="30"/>
        </w:rPr>
        <w:t>目前拥有“多能互补高效供能管理技术国家地方联合实验室”</w:t>
      </w:r>
      <w:r w:rsidRPr="00F35657">
        <w:rPr>
          <w:sz w:val="30"/>
          <w:szCs w:val="30"/>
        </w:rPr>
        <w:t>1</w:t>
      </w:r>
      <w:r w:rsidRPr="00F35657">
        <w:rPr>
          <w:rFonts w:cs="宋体" w:hint="eastAsia"/>
          <w:sz w:val="30"/>
          <w:szCs w:val="30"/>
        </w:rPr>
        <w:t>个，有“油页岩综合利用教育部工程研究中心”、“流体机械安全节能技术吉林省工程实验室”、“吉林省火电机组节能减排科技创新中心”等</w:t>
      </w:r>
      <w:r w:rsidRPr="00F35657">
        <w:rPr>
          <w:sz w:val="30"/>
          <w:szCs w:val="30"/>
        </w:rPr>
        <w:t>6</w:t>
      </w:r>
      <w:r w:rsidRPr="00F35657">
        <w:rPr>
          <w:rFonts w:cs="宋体" w:hint="eastAsia"/>
          <w:sz w:val="30"/>
          <w:szCs w:val="30"/>
        </w:rPr>
        <w:t>个省部级重点实验室（工程研究中心），为研究生开展高水平的科学研究提供了重要保障。</w:t>
      </w:r>
    </w:p>
    <w:p w14:paraId="527B61C0" w14:textId="00ACC457" w:rsidR="0081737F" w:rsidRPr="00F35657" w:rsidRDefault="00401C90" w:rsidP="0081737F">
      <w:pPr>
        <w:ind w:firstLineChars="200" w:firstLine="600"/>
        <w:rPr>
          <w:rFonts w:cs="宋体"/>
          <w:sz w:val="30"/>
          <w:szCs w:val="30"/>
        </w:rPr>
      </w:pPr>
      <w:r w:rsidRPr="00F35657">
        <w:rPr>
          <w:rFonts w:cs="宋体" w:hint="eastAsia"/>
          <w:sz w:val="30"/>
          <w:szCs w:val="30"/>
        </w:rPr>
        <w:t>本专业毕业生就业面宽，适应性强，就业主要面向电力行业</w:t>
      </w:r>
      <w:r w:rsidR="001A48D4" w:rsidRPr="00F35657">
        <w:rPr>
          <w:rFonts w:cs="宋体" w:hint="eastAsia"/>
          <w:sz w:val="30"/>
          <w:szCs w:val="30"/>
        </w:rPr>
        <w:t>、</w:t>
      </w:r>
      <w:r w:rsidRPr="00F35657">
        <w:rPr>
          <w:rFonts w:cs="宋体" w:hint="eastAsia"/>
          <w:sz w:val="30"/>
          <w:szCs w:val="30"/>
        </w:rPr>
        <w:lastRenderedPageBreak/>
        <w:t>新能源和储能</w:t>
      </w:r>
      <w:r w:rsidR="00431801" w:rsidRPr="00F35657">
        <w:rPr>
          <w:rFonts w:cs="宋体" w:hint="eastAsia"/>
          <w:sz w:val="30"/>
          <w:szCs w:val="30"/>
        </w:rPr>
        <w:t>技术</w:t>
      </w:r>
      <w:r w:rsidRPr="00F35657">
        <w:rPr>
          <w:rFonts w:cs="宋体" w:hint="eastAsia"/>
          <w:sz w:val="30"/>
          <w:szCs w:val="30"/>
        </w:rPr>
        <w:t>行业。</w:t>
      </w:r>
      <w:r w:rsidR="0081737F" w:rsidRPr="00F35657">
        <w:rPr>
          <w:rFonts w:cs="宋体" w:hint="eastAsia"/>
          <w:sz w:val="30"/>
          <w:szCs w:val="30"/>
        </w:rPr>
        <w:t>主要就业单位有发电厂及各大电力公司、电力科学研究院、电力设计研究院、电力建设企业、</w:t>
      </w:r>
      <w:r w:rsidR="00431801" w:rsidRPr="00F35657">
        <w:rPr>
          <w:rFonts w:cs="宋体" w:hint="eastAsia"/>
          <w:sz w:val="30"/>
          <w:szCs w:val="30"/>
        </w:rPr>
        <w:t>电力</w:t>
      </w:r>
      <w:r w:rsidR="00431801" w:rsidRPr="00F35657">
        <w:rPr>
          <w:rFonts w:cs="宋体"/>
          <w:sz w:val="30"/>
          <w:szCs w:val="30"/>
        </w:rPr>
        <w:t>装备制造企业</w:t>
      </w:r>
      <w:r w:rsidR="00431801" w:rsidRPr="00F35657">
        <w:rPr>
          <w:rFonts w:cs="宋体" w:hint="eastAsia"/>
          <w:sz w:val="30"/>
          <w:szCs w:val="30"/>
        </w:rPr>
        <w:t>、</w:t>
      </w:r>
      <w:r w:rsidR="0081737F" w:rsidRPr="00F35657">
        <w:rPr>
          <w:rFonts w:cs="宋体" w:hint="eastAsia"/>
          <w:sz w:val="30"/>
          <w:szCs w:val="30"/>
        </w:rPr>
        <w:t>大中型用能企业</w:t>
      </w:r>
      <w:r w:rsidR="00483A33" w:rsidRPr="00F35657">
        <w:rPr>
          <w:rFonts w:cs="宋体" w:hint="eastAsia"/>
          <w:sz w:val="30"/>
          <w:szCs w:val="30"/>
        </w:rPr>
        <w:t>及</w:t>
      </w:r>
      <w:r w:rsidR="0081737F" w:rsidRPr="00F35657">
        <w:rPr>
          <w:rFonts w:cs="宋体" w:hint="eastAsia"/>
          <w:sz w:val="30"/>
          <w:szCs w:val="30"/>
        </w:rPr>
        <w:t>高等院校等单位。</w:t>
      </w:r>
    </w:p>
    <w:p w14:paraId="2BA66511" w14:textId="77777777" w:rsidR="000751DB" w:rsidRPr="00F35657" w:rsidRDefault="000751DB">
      <w:pPr>
        <w:rPr>
          <w:rFonts w:ascii="华文楷体" w:eastAsia="华文楷体" w:hAnsi="华文楷体" w:cs="Times New Roman"/>
          <w:b/>
          <w:bCs/>
          <w:sz w:val="30"/>
          <w:szCs w:val="30"/>
        </w:rPr>
      </w:pPr>
      <w:r w:rsidRPr="00F35657">
        <w:rPr>
          <w:b/>
          <w:bCs/>
          <w:sz w:val="30"/>
          <w:szCs w:val="30"/>
        </w:rPr>
        <w:t>2</w:t>
      </w:r>
      <w:r w:rsidRPr="00F35657">
        <w:rPr>
          <w:rFonts w:cs="宋体" w:hint="eastAsia"/>
          <w:b/>
          <w:bCs/>
          <w:sz w:val="30"/>
          <w:szCs w:val="30"/>
        </w:rPr>
        <w:t>、能源动力（</w:t>
      </w:r>
      <w:r w:rsidRPr="00F35657">
        <w:rPr>
          <w:b/>
          <w:bCs/>
          <w:sz w:val="30"/>
          <w:szCs w:val="30"/>
        </w:rPr>
        <w:t>085800</w:t>
      </w:r>
      <w:r w:rsidRPr="00F35657">
        <w:rPr>
          <w:rFonts w:cs="宋体" w:hint="eastAsia"/>
          <w:b/>
          <w:bCs/>
          <w:sz w:val="30"/>
          <w:szCs w:val="30"/>
        </w:rPr>
        <w:t>）</w:t>
      </w:r>
      <w:r w:rsidRPr="00F35657">
        <w:rPr>
          <w:b/>
          <w:bCs/>
          <w:sz w:val="30"/>
          <w:szCs w:val="30"/>
        </w:rPr>
        <w:t xml:space="preserve">  </w:t>
      </w:r>
      <w:r w:rsidRPr="00F35657">
        <w:rPr>
          <w:rFonts w:ascii="华文楷体" w:eastAsia="华文楷体" w:hAnsi="华文楷体" w:cs="华文楷体" w:hint="eastAsia"/>
          <w:b/>
          <w:bCs/>
          <w:sz w:val="30"/>
          <w:szCs w:val="30"/>
        </w:rPr>
        <w:t>专业学位</w:t>
      </w:r>
    </w:p>
    <w:p w14:paraId="3CE6D6F6" w14:textId="0830282F" w:rsidR="00863DA4" w:rsidRPr="00F35657" w:rsidRDefault="000751DB" w:rsidP="00004B2B">
      <w:pPr>
        <w:ind w:firstLineChars="200" w:firstLine="600"/>
        <w:rPr>
          <w:rFonts w:cs="宋体"/>
          <w:sz w:val="30"/>
          <w:szCs w:val="30"/>
        </w:rPr>
      </w:pPr>
      <w:r w:rsidRPr="00F35657">
        <w:rPr>
          <w:rFonts w:cs="宋体" w:hint="eastAsia"/>
          <w:sz w:val="30"/>
          <w:szCs w:val="30"/>
        </w:rPr>
        <w:t>本专业是研究工程领域中</w:t>
      </w:r>
      <w:r w:rsidR="000442FD" w:rsidRPr="00F35657">
        <w:rPr>
          <w:rFonts w:cs="宋体" w:hint="eastAsia"/>
          <w:sz w:val="30"/>
          <w:szCs w:val="30"/>
        </w:rPr>
        <w:t>能源</w:t>
      </w:r>
      <w:r w:rsidR="00C37523" w:rsidRPr="00F35657">
        <w:rPr>
          <w:rFonts w:cs="宋体" w:hint="eastAsia"/>
          <w:sz w:val="30"/>
          <w:szCs w:val="30"/>
        </w:rPr>
        <w:t>释放</w:t>
      </w:r>
      <w:r w:rsidR="00C37523" w:rsidRPr="00F35657">
        <w:rPr>
          <w:rFonts w:cs="宋体"/>
          <w:sz w:val="30"/>
          <w:szCs w:val="30"/>
        </w:rPr>
        <w:t>、</w:t>
      </w:r>
      <w:r w:rsidR="00E77AEC" w:rsidRPr="00F35657">
        <w:rPr>
          <w:rFonts w:cs="宋体"/>
          <w:sz w:val="30"/>
          <w:szCs w:val="30"/>
        </w:rPr>
        <w:t>转换、传递</w:t>
      </w:r>
      <w:r w:rsidR="000442FD" w:rsidRPr="00F35657">
        <w:rPr>
          <w:rFonts w:cs="宋体" w:hint="eastAsia"/>
          <w:sz w:val="30"/>
          <w:szCs w:val="30"/>
        </w:rPr>
        <w:t>、</w:t>
      </w:r>
      <w:r w:rsidR="00E77AEC" w:rsidRPr="00F35657">
        <w:rPr>
          <w:rFonts w:cs="宋体"/>
          <w:sz w:val="30"/>
          <w:szCs w:val="30"/>
        </w:rPr>
        <w:t>合理利用</w:t>
      </w:r>
      <w:r w:rsidR="00E77AEC" w:rsidRPr="00F35657">
        <w:rPr>
          <w:rFonts w:cs="宋体" w:hint="eastAsia"/>
          <w:sz w:val="30"/>
          <w:szCs w:val="30"/>
        </w:rPr>
        <w:t>以及</w:t>
      </w:r>
      <w:r w:rsidR="00E77AEC" w:rsidRPr="00F35657">
        <w:rPr>
          <w:rFonts w:cs="宋体"/>
          <w:sz w:val="30"/>
          <w:szCs w:val="30"/>
        </w:rPr>
        <w:t>动力装置</w:t>
      </w:r>
      <w:r w:rsidR="00E77AEC" w:rsidRPr="00F35657">
        <w:rPr>
          <w:rFonts w:cs="宋体" w:hint="eastAsia"/>
          <w:sz w:val="30"/>
          <w:szCs w:val="30"/>
        </w:rPr>
        <w:t>和</w:t>
      </w:r>
      <w:r w:rsidR="00E77AEC" w:rsidRPr="00F35657">
        <w:rPr>
          <w:rFonts w:cs="宋体"/>
          <w:sz w:val="30"/>
          <w:szCs w:val="30"/>
        </w:rPr>
        <w:t>流体机械系统节能的学科</w:t>
      </w:r>
      <w:r w:rsidR="00693E00" w:rsidRPr="00F35657">
        <w:rPr>
          <w:rFonts w:cs="宋体" w:hint="eastAsia"/>
          <w:sz w:val="30"/>
          <w:szCs w:val="30"/>
        </w:rPr>
        <w:t>，</w:t>
      </w:r>
      <w:r w:rsidR="00004B2B" w:rsidRPr="00F35657">
        <w:rPr>
          <w:rFonts w:cs="宋体" w:hint="eastAsia"/>
          <w:sz w:val="30"/>
          <w:szCs w:val="30"/>
        </w:rPr>
        <w:t>属于</w:t>
      </w:r>
      <w:r w:rsidR="00540CC8" w:rsidRPr="00F35657">
        <w:rPr>
          <w:rFonts w:cs="宋体" w:hint="eastAsia"/>
          <w:sz w:val="30"/>
          <w:szCs w:val="30"/>
        </w:rPr>
        <w:t>专业学位授权类别</w:t>
      </w:r>
      <w:r w:rsidR="00693E00" w:rsidRPr="00F35657">
        <w:rPr>
          <w:rFonts w:cs="宋体" w:hint="eastAsia"/>
          <w:sz w:val="30"/>
          <w:szCs w:val="30"/>
        </w:rPr>
        <w:t>。</w:t>
      </w:r>
      <w:r w:rsidR="00004B2B" w:rsidRPr="00F35657">
        <w:rPr>
          <w:rFonts w:cs="宋体" w:hint="eastAsia"/>
          <w:sz w:val="30"/>
          <w:szCs w:val="30"/>
        </w:rPr>
        <w:t>本</w:t>
      </w:r>
      <w:r w:rsidR="00747353" w:rsidRPr="00F35657">
        <w:rPr>
          <w:rFonts w:cs="宋体" w:hint="eastAsia"/>
          <w:sz w:val="30"/>
          <w:szCs w:val="30"/>
        </w:rPr>
        <w:t>专业</w:t>
      </w:r>
      <w:r w:rsidR="00004B2B" w:rsidRPr="00F35657">
        <w:rPr>
          <w:rFonts w:cs="宋体"/>
          <w:sz w:val="30"/>
          <w:szCs w:val="30"/>
        </w:rPr>
        <w:t>重在</w:t>
      </w:r>
      <w:r w:rsidRPr="00F35657">
        <w:rPr>
          <w:rFonts w:cs="宋体" w:hint="eastAsia"/>
          <w:sz w:val="30"/>
          <w:szCs w:val="30"/>
        </w:rPr>
        <w:t>培养从事</w:t>
      </w:r>
      <w:r w:rsidR="00004B2B" w:rsidRPr="00F35657">
        <w:rPr>
          <w:rFonts w:cs="宋体" w:hint="eastAsia"/>
          <w:sz w:val="30"/>
          <w:szCs w:val="30"/>
        </w:rPr>
        <w:t>发电</w:t>
      </w:r>
      <w:r w:rsidR="00004B2B" w:rsidRPr="00F35657">
        <w:rPr>
          <w:rFonts w:cs="宋体"/>
          <w:sz w:val="30"/>
          <w:szCs w:val="30"/>
        </w:rPr>
        <w:t>、储能</w:t>
      </w:r>
      <w:r w:rsidR="00004B2B" w:rsidRPr="00F35657">
        <w:rPr>
          <w:rFonts w:cs="宋体" w:hint="eastAsia"/>
          <w:sz w:val="30"/>
          <w:szCs w:val="30"/>
        </w:rPr>
        <w:t>行业中</w:t>
      </w:r>
      <w:r w:rsidR="00004B2B" w:rsidRPr="00F35657">
        <w:rPr>
          <w:rFonts w:cs="宋体"/>
          <w:sz w:val="30"/>
          <w:szCs w:val="30"/>
        </w:rPr>
        <w:t>涉及</w:t>
      </w:r>
      <w:r w:rsidRPr="00F35657">
        <w:rPr>
          <w:rFonts w:cs="宋体" w:hint="eastAsia"/>
          <w:sz w:val="30"/>
          <w:szCs w:val="30"/>
        </w:rPr>
        <w:t>能源转换技术、热工设备、动力</w:t>
      </w:r>
      <w:r w:rsidR="00E14D72" w:rsidRPr="00F35657">
        <w:rPr>
          <w:rFonts w:cs="宋体" w:hint="eastAsia"/>
          <w:sz w:val="30"/>
          <w:szCs w:val="30"/>
        </w:rPr>
        <w:t>装置</w:t>
      </w:r>
      <w:r w:rsidR="00E14D72" w:rsidRPr="00F35657">
        <w:rPr>
          <w:rFonts w:cs="宋体"/>
          <w:sz w:val="30"/>
          <w:szCs w:val="30"/>
        </w:rPr>
        <w:t>及</w:t>
      </w:r>
      <w:r w:rsidR="000442FD" w:rsidRPr="00F35657">
        <w:rPr>
          <w:rFonts w:cs="宋体" w:hint="eastAsia"/>
          <w:sz w:val="30"/>
          <w:szCs w:val="30"/>
        </w:rPr>
        <w:t>流体</w:t>
      </w:r>
      <w:r w:rsidRPr="00F35657">
        <w:rPr>
          <w:rFonts w:cs="宋体" w:hint="eastAsia"/>
          <w:sz w:val="30"/>
          <w:szCs w:val="30"/>
        </w:rPr>
        <w:t>机械</w:t>
      </w:r>
      <w:r w:rsidR="00004B2B" w:rsidRPr="00F35657">
        <w:rPr>
          <w:rFonts w:cs="宋体" w:hint="eastAsia"/>
          <w:sz w:val="30"/>
          <w:szCs w:val="30"/>
        </w:rPr>
        <w:t>等工程方面的规划设计</w:t>
      </w:r>
      <w:r w:rsidRPr="00F35657">
        <w:rPr>
          <w:rFonts w:cs="宋体" w:hint="eastAsia"/>
          <w:sz w:val="30"/>
          <w:szCs w:val="30"/>
        </w:rPr>
        <w:t>研究、</w:t>
      </w:r>
      <w:r w:rsidR="00004B2B" w:rsidRPr="00F35657">
        <w:rPr>
          <w:rFonts w:cs="宋体" w:hint="eastAsia"/>
          <w:sz w:val="30"/>
          <w:szCs w:val="30"/>
        </w:rPr>
        <w:t>相关设备及</w:t>
      </w:r>
      <w:r w:rsidR="00004B2B" w:rsidRPr="00F35657">
        <w:rPr>
          <w:rFonts w:cs="宋体"/>
          <w:sz w:val="30"/>
          <w:szCs w:val="30"/>
        </w:rPr>
        <w:t>产品</w:t>
      </w:r>
      <w:r w:rsidR="00826ECE" w:rsidRPr="00F35657">
        <w:rPr>
          <w:rFonts w:cs="宋体" w:hint="eastAsia"/>
          <w:sz w:val="30"/>
          <w:szCs w:val="30"/>
        </w:rPr>
        <w:t>开发、制造</w:t>
      </w:r>
      <w:r w:rsidR="00004B2B" w:rsidRPr="00F35657">
        <w:rPr>
          <w:rFonts w:cs="宋体" w:hint="eastAsia"/>
          <w:sz w:val="30"/>
          <w:szCs w:val="30"/>
        </w:rPr>
        <w:t>以及</w:t>
      </w:r>
      <w:r w:rsidRPr="00F35657">
        <w:rPr>
          <w:rFonts w:cs="宋体" w:hint="eastAsia"/>
          <w:sz w:val="30"/>
          <w:szCs w:val="30"/>
        </w:rPr>
        <w:t>工程管理的高级</w:t>
      </w:r>
      <w:r w:rsidR="00826ECE" w:rsidRPr="00F35657">
        <w:rPr>
          <w:rFonts w:cs="宋体" w:hint="eastAsia"/>
          <w:sz w:val="30"/>
          <w:szCs w:val="30"/>
        </w:rPr>
        <w:t>工程应用</w:t>
      </w:r>
      <w:r w:rsidR="00693E00" w:rsidRPr="00F35657">
        <w:rPr>
          <w:rFonts w:cs="宋体" w:hint="eastAsia"/>
          <w:sz w:val="30"/>
          <w:szCs w:val="30"/>
        </w:rPr>
        <w:t>型</w:t>
      </w:r>
      <w:r w:rsidR="00693E00" w:rsidRPr="00F35657">
        <w:rPr>
          <w:rFonts w:cs="宋体"/>
          <w:sz w:val="30"/>
          <w:szCs w:val="30"/>
        </w:rPr>
        <w:t>技术</w:t>
      </w:r>
      <w:r w:rsidRPr="00F35657">
        <w:rPr>
          <w:rFonts w:cs="宋体" w:hint="eastAsia"/>
          <w:sz w:val="30"/>
          <w:szCs w:val="30"/>
        </w:rPr>
        <w:t>人才。</w:t>
      </w:r>
      <w:r w:rsidR="00863DA4" w:rsidRPr="00F35657">
        <w:rPr>
          <w:rFonts w:cs="宋体" w:hint="eastAsia"/>
          <w:sz w:val="30"/>
          <w:szCs w:val="30"/>
        </w:rPr>
        <w:t>本专业含电厂热能动力</w:t>
      </w:r>
      <w:r w:rsidR="00826ECE" w:rsidRPr="00F35657">
        <w:rPr>
          <w:rFonts w:cs="宋体" w:hint="eastAsia"/>
          <w:sz w:val="30"/>
          <w:szCs w:val="30"/>
        </w:rPr>
        <w:t>、新能源及</w:t>
      </w:r>
      <w:r w:rsidR="00826ECE" w:rsidRPr="00F35657">
        <w:rPr>
          <w:rFonts w:cs="宋体"/>
          <w:sz w:val="30"/>
          <w:szCs w:val="30"/>
        </w:rPr>
        <w:t>储能</w:t>
      </w:r>
      <w:r w:rsidR="00863DA4" w:rsidRPr="00F35657">
        <w:rPr>
          <w:rFonts w:cs="宋体" w:hint="eastAsia"/>
          <w:sz w:val="30"/>
          <w:szCs w:val="30"/>
        </w:rPr>
        <w:t>动力工程两个专业方向。随着我国</w:t>
      </w:r>
      <w:r w:rsidR="00826ECE" w:rsidRPr="00F35657">
        <w:rPr>
          <w:rFonts w:cs="宋体" w:hint="eastAsia"/>
          <w:sz w:val="30"/>
          <w:szCs w:val="30"/>
        </w:rPr>
        <w:t>新能源</w:t>
      </w:r>
      <w:r w:rsidR="00826ECE" w:rsidRPr="00F35657">
        <w:rPr>
          <w:rFonts w:cs="宋体"/>
          <w:sz w:val="30"/>
          <w:szCs w:val="30"/>
        </w:rPr>
        <w:t>和储能</w:t>
      </w:r>
      <w:r w:rsidR="00863DA4" w:rsidRPr="00F35657">
        <w:rPr>
          <w:rFonts w:cs="宋体" w:hint="eastAsia"/>
          <w:sz w:val="30"/>
          <w:szCs w:val="30"/>
        </w:rPr>
        <w:t>技术及产业的不断发展和国家对</w:t>
      </w:r>
      <w:r w:rsidR="00826ECE" w:rsidRPr="00F35657">
        <w:rPr>
          <w:rFonts w:cs="宋体" w:hint="eastAsia"/>
          <w:sz w:val="30"/>
          <w:szCs w:val="30"/>
        </w:rPr>
        <w:t>该</w:t>
      </w:r>
      <w:r w:rsidR="00863DA4" w:rsidRPr="00F35657">
        <w:rPr>
          <w:rFonts w:cs="宋体" w:hint="eastAsia"/>
          <w:sz w:val="30"/>
          <w:szCs w:val="30"/>
        </w:rPr>
        <w:t>技术领域投入的不断加大，迫切需要高素质的</w:t>
      </w:r>
      <w:r w:rsidR="00826ECE" w:rsidRPr="00F35657">
        <w:rPr>
          <w:rFonts w:cs="宋体" w:hint="eastAsia"/>
          <w:sz w:val="30"/>
          <w:szCs w:val="30"/>
        </w:rPr>
        <w:t>新能源</w:t>
      </w:r>
      <w:r w:rsidR="00826ECE" w:rsidRPr="00F35657">
        <w:rPr>
          <w:rFonts w:cs="宋体"/>
          <w:sz w:val="30"/>
          <w:szCs w:val="30"/>
        </w:rPr>
        <w:t>和储能</w:t>
      </w:r>
      <w:r w:rsidR="00863DA4" w:rsidRPr="00F35657">
        <w:rPr>
          <w:rFonts w:cs="宋体" w:hint="eastAsia"/>
          <w:sz w:val="30"/>
          <w:szCs w:val="30"/>
        </w:rPr>
        <w:t>科学技术人才补充到相关单位。</w:t>
      </w:r>
    </w:p>
    <w:p w14:paraId="7D2B9333" w14:textId="30521575" w:rsidR="00FE3DF0" w:rsidRPr="00F35657" w:rsidRDefault="000751DB" w:rsidP="0081737F">
      <w:pPr>
        <w:ind w:firstLineChars="200" w:firstLine="600"/>
        <w:rPr>
          <w:rFonts w:cs="宋体"/>
          <w:sz w:val="30"/>
          <w:szCs w:val="30"/>
        </w:rPr>
      </w:pPr>
      <w:r w:rsidRPr="00F35657">
        <w:rPr>
          <w:rFonts w:cs="宋体" w:hint="eastAsia"/>
          <w:sz w:val="30"/>
          <w:szCs w:val="30"/>
        </w:rPr>
        <w:t>本专业主要面向电力</w:t>
      </w:r>
      <w:r w:rsidR="00064B64" w:rsidRPr="00F35657">
        <w:rPr>
          <w:rFonts w:cs="宋体" w:hint="eastAsia"/>
          <w:sz w:val="30"/>
          <w:szCs w:val="30"/>
        </w:rPr>
        <w:t>工程</w:t>
      </w:r>
      <w:r w:rsidR="00DA2676" w:rsidRPr="00F35657">
        <w:rPr>
          <w:rFonts w:cs="宋体" w:hint="eastAsia"/>
          <w:sz w:val="30"/>
          <w:szCs w:val="30"/>
        </w:rPr>
        <w:t>行业就业，可从事</w:t>
      </w:r>
      <w:r w:rsidRPr="00F35657">
        <w:rPr>
          <w:rFonts w:cs="宋体" w:hint="eastAsia"/>
          <w:sz w:val="30"/>
          <w:szCs w:val="30"/>
        </w:rPr>
        <w:t>电厂</w:t>
      </w:r>
      <w:r w:rsidR="00DA2676" w:rsidRPr="00F35657">
        <w:rPr>
          <w:rFonts w:cs="宋体"/>
          <w:sz w:val="30"/>
          <w:szCs w:val="30"/>
        </w:rPr>
        <w:t>装备</w:t>
      </w:r>
      <w:r w:rsidR="00DA2676" w:rsidRPr="00F35657">
        <w:rPr>
          <w:rFonts w:cs="宋体" w:hint="eastAsia"/>
          <w:sz w:val="30"/>
          <w:szCs w:val="30"/>
        </w:rPr>
        <w:t>的设计制造和</w:t>
      </w:r>
      <w:r w:rsidR="00DA2676" w:rsidRPr="00F35657">
        <w:rPr>
          <w:rFonts w:cs="宋体"/>
          <w:sz w:val="30"/>
          <w:szCs w:val="30"/>
        </w:rPr>
        <w:t>产品开发</w:t>
      </w:r>
      <w:r w:rsidR="00DA2676" w:rsidRPr="00F35657">
        <w:rPr>
          <w:rFonts w:cs="宋体" w:hint="eastAsia"/>
          <w:sz w:val="30"/>
          <w:szCs w:val="30"/>
        </w:rPr>
        <w:t>，发电厂的</w:t>
      </w:r>
      <w:r w:rsidRPr="00F35657">
        <w:rPr>
          <w:rFonts w:cs="宋体" w:hint="eastAsia"/>
          <w:sz w:val="30"/>
          <w:szCs w:val="30"/>
        </w:rPr>
        <w:t>建设、调试、生产</w:t>
      </w:r>
      <w:r w:rsidR="00DA2676" w:rsidRPr="00F35657">
        <w:rPr>
          <w:rFonts w:cs="宋体" w:hint="eastAsia"/>
          <w:sz w:val="30"/>
          <w:szCs w:val="30"/>
        </w:rPr>
        <w:t>及运维</w:t>
      </w:r>
      <w:r w:rsidRPr="00F35657">
        <w:rPr>
          <w:rFonts w:cs="宋体" w:hint="eastAsia"/>
          <w:sz w:val="30"/>
          <w:szCs w:val="30"/>
        </w:rPr>
        <w:t>等工作</w:t>
      </w:r>
      <w:r w:rsidR="00DA2676" w:rsidRPr="00F35657">
        <w:rPr>
          <w:rFonts w:cs="宋体" w:hint="eastAsia"/>
          <w:sz w:val="30"/>
          <w:szCs w:val="30"/>
        </w:rPr>
        <w:t>。</w:t>
      </w:r>
      <w:r w:rsidRPr="00F35657">
        <w:rPr>
          <w:rFonts w:cs="宋体" w:hint="eastAsia"/>
          <w:sz w:val="30"/>
          <w:szCs w:val="30"/>
        </w:rPr>
        <w:t>主要就业</w:t>
      </w:r>
      <w:r w:rsidR="001268C9" w:rsidRPr="00F35657">
        <w:rPr>
          <w:rFonts w:cs="宋体" w:hint="eastAsia"/>
          <w:sz w:val="30"/>
          <w:szCs w:val="30"/>
        </w:rPr>
        <w:t>去向</w:t>
      </w:r>
      <w:r w:rsidR="00BF6E1B" w:rsidRPr="00F35657">
        <w:rPr>
          <w:rFonts w:cs="宋体" w:hint="eastAsia"/>
          <w:sz w:val="30"/>
          <w:szCs w:val="30"/>
        </w:rPr>
        <w:t>包括</w:t>
      </w:r>
      <w:r w:rsidR="0081737F" w:rsidRPr="00F35657">
        <w:rPr>
          <w:rFonts w:cs="宋体" w:hint="eastAsia"/>
          <w:sz w:val="30"/>
          <w:szCs w:val="30"/>
        </w:rPr>
        <w:t>发电厂及各大电力公司、电力科学研究院、电力设计研究院、电力建设企业、</w:t>
      </w:r>
      <w:r w:rsidR="00DA2676" w:rsidRPr="00F35657">
        <w:rPr>
          <w:rFonts w:cs="宋体" w:hint="eastAsia"/>
          <w:sz w:val="30"/>
          <w:szCs w:val="30"/>
        </w:rPr>
        <w:t>电力</w:t>
      </w:r>
      <w:r w:rsidR="00DA2676" w:rsidRPr="00F35657">
        <w:rPr>
          <w:rFonts w:cs="宋体"/>
          <w:sz w:val="30"/>
          <w:szCs w:val="30"/>
        </w:rPr>
        <w:t>装备制造企业、</w:t>
      </w:r>
      <w:r w:rsidR="00483A33" w:rsidRPr="00F35657">
        <w:rPr>
          <w:rFonts w:cs="宋体" w:hint="eastAsia"/>
          <w:sz w:val="30"/>
          <w:szCs w:val="30"/>
        </w:rPr>
        <w:t>大中型用能企业及</w:t>
      </w:r>
      <w:r w:rsidR="0081737F" w:rsidRPr="00F35657">
        <w:rPr>
          <w:rFonts w:cs="宋体" w:hint="eastAsia"/>
          <w:sz w:val="30"/>
          <w:szCs w:val="30"/>
        </w:rPr>
        <w:t>高等院校等单位。</w:t>
      </w:r>
    </w:p>
    <w:p w14:paraId="44E71B78" w14:textId="77777777" w:rsidR="00276287" w:rsidRPr="00F35657" w:rsidRDefault="00276287" w:rsidP="00276287">
      <w:pPr>
        <w:rPr>
          <w:rFonts w:cs="Times New Roman"/>
          <w:b/>
          <w:bCs/>
          <w:sz w:val="30"/>
          <w:szCs w:val="30"/>
        </w:rPr>
      </w:pPr>
      <w:r w:rsidRPr="00F35657">
        <w:rPr>
          <w:b/>
          <w:bCs/>
          <w:sz w:val="30"/>
          <w:szCs w:val="30"/>
        </w:rPr>
        <w:t>3</w:t>
      </w:r>
      <w:r w:rsidRPr="00F35657">
        <w:rPr>
          <w:rFonts w:cs="宋体" w:hint="eastAsia"/>
          <w:b/>
          <w:bCs/>
          <w:sz w:val="30"/>
          <w:szCs w:val="30"/>
        </w:rPr>
        <w:t>、供热、供燃气、通风及空调工程（</w:t>
      </w:r>
      <w:r w:rsidRPr="00F35657">
        <w:rPr>
          <w:b/>
          <w:bCs/>
          <w:sz w:val="30"/>
          <w:szCs w:val="30"/>
        </w:rPr>
        <w:t>081404</w:t>
      </w:r>
      <w:r w:rsidRPr="00F35657">
        <w:rPr>
          <w:rFonts w:cs="宋体" w:hint="eastAsia"/>
          <w:b/>
          <w:bCs/>
          <w:sz w:val="30"/>
          <w:szCs w:val="30"/>
        </w:rPr>
        <w:t>）</w:t>
      </w:r>
      <w:r w:rsidRPr="00F35657">
        <w:rPr>
          <w:rFonts w:ascii="华文楷体" w:eastAsia="华文楷体" w:hAnsi="华文楷体" w:cs="华文楷体" w:hint="eastAsia"/>
          <w:b/>
          <w:bCs/>
          <w:sz w:val="30"/>
          <w:szCs w:val="30"/>
        </w:rPr>
        <w:t>学术型</w:t>
      </w:r>
    </w:p>
    <w:p w14:paraId="64987EFF" w14:textId="77777777" w:rsidR="00276287" w:rsidRPr="00F35657" w:rsidRDefault="00276287" w:rsidP="00276287">
      <w:pPr>
        <w:ind w:firstLineChars="200" w:firstLine="600"/>
        <w:rPr>
          <w:rFonts w:cs="宋体"/>
          <w:sz w:val="30"/>
          <w:szCs w:val="30"/>
        </w:rPr>
      </w:pPr>
      <w:r w:rsidRPr="00F35657">
        <w:rPr>
          <w:rFonts w:cs="宋体" w:hint="eastAsia"/>
          <w:sz w:val="30"/>
          <w:szCs w:val="30"/>
        </w:rPr>
        <w:t>供热、供燃气、通风及空调工程是隶属于土木工程一级学科下的二级学科。本学科为研究室内人工环境、建筑冷热源、区域能源系统的应用学科，广泛应用于工农业生产、国防、科学研究</w:t>
      </w:r>
      <w:r w:rsidRPr="00F35657">
        <w:rPr>
          <w:rFonts w:cs="宋体" w:hint="eastAsia"/>
          <w:sz w:val="30"/>
          <w:szCs w:val="30"/>
        </w:rPr>
        <w:lastRenderedPageBreak/>
        <w:t>以及人民生活等国民经济的各个领域。本专业以流体力学、传热学、工程热力学和建筑环境学为基础，并与土木工程、建筑学、动力工程及工程热物理等学科互相渗透，主要从事人工环境控制、建筑冷热源、建筑节能、区域能源系统、燃气供应、建筑储能技术等领域的理论和应用研究。面临能源革命和“双碳”远景目标的挑战，本专业以培养复合型工程技术人才为目标，面向北方地区清洁供暖，将能源电力生产过程融入专业教学，形成了“源</w:t>
      </w:r>
      <w:r w:rsidRPr="00F35657">
        <w:rPr>
          <w:rFonts w:cs="宋体" w:hint="eastAsia"/>
          <w:sz w:val="30"/>
          <w:szCs w:val="30"/>
        </w:rPr>
        <w:t>-</w:t>
      </w:r>
      <w:r w:rsidRPr="00F35657">
        <w:rPr>
          <w:rFonts w:cs="宋体" w:hint="eastAsia"/>
          <w:sz w:val="30"/>
          <w:szCs w:val="30"/>
        </w:rPr>
        <w:t>网</w:t>
      </w:r>
      <w:r w:rsidRPr="00F35657">
        <w:rPr>
          <w:rFonts w:cs="宋体" w:hint="eastAsia"/>
          <w:sz w:val="30"/>
          <w:szCs w:val="30"/>
        </w:rPr>
        <w:t>-</w:t>
      </w:r>
      <w:r w:rsidRPr="00F35657">
        <w:rPr>
          <w:rFonts w:cs="宋体" w:hint="eastAsia"/>
          <w:sz w:val="30"/>
          <w:szCs w:val="30"/>
        </w:rPr>
        <w:t>荷</w:t>
      </w:r>
      <w:r w:rsidRPr="00F35657">
        <w:rPr>
          <w:rFonts w:cs="宋体" w:hint="eastAsia"/>
          <w:sz w:val="30"/>
          <w:szCs w:val="30"/>
        </w:rPr>
        <w:t>-</w:t>
      </w:r>
      <w:r w:rsidRPr="00F35657">
        <w:rPr>
          <w:rFonts w:cs="宋体" w:hint="eastAsia"/>
          <w:sz w:val="30"/>
          <w:szCs w:val="30"/>
        </w:rPr>
        <w:t>储”能源应用全过程的创新型人才培养体系。</w:t>
      </w:r>
    </w:p>
    <w:p w14:paraId="7E4C99F0" w14:textId="494CDDF8" w:rsidR="00FE3DF0" w:rsidRPr="00F35657" w:rsidRDefault="00276287" w:rsidP="00276287">
      <w:pPr>
        <w:ind w:firstLineChars="200" w:firstLine="600"/>
        <w:rPr>
          <w:rFonts w:cs="宋体"/>
          <w:sz w:val="30"/>
          <w:szCs w:val="30"/>
        </w:rPr>
      </w:pPr>
      <w:r w:rsidRPr="00F35657">
        <w:rPr>
          <w:rFonts w:cs="宋体" w:hint="eastAsia"/>
          <w:sz w:val="30"/>
          <w:szCs w:val="30"/>
        </w:rPr>
        <w:t>毕业生主要从事供热、燃气、制冷、空调、通风等方面的规划设计、研发制造、施工安装、运行管理及系统保障等技术与管理工作。依托学院在电力行业的优势和特色，主要就业单位包括国家能源集团、国家电投集团、中国燃气集团等热电联产和能源供应企业，格力、海尔、松下、江森自控等国内外空调制冷设备制造企业，以及国内主流工程公司和设计研究院。</w:t>
      </w:r>
    </w:p>
    <w:p w14:paraId="2FDE3E98" w14:textId="77777777" w:rsidR="00276287" w:rsidRPr="00F35657" w:rsidRDefault="00276287" w:rsidP="00276287">
      <w:pPr>
        <w:rPr>
          <w:rFonts w:cs="Times New Roman"/>
          <w:b/>
          <w:bCs/>
          <w:sz w:val="30"/>
          <w:szCs w:val="30"/>
        </w:rPr>
      </w:pPr>
      <w:r w:rsidRPr="00F35657">
        <w:rPr>
          <w:rFonts w:cs="Times New Roman" w:hint="eastAsia"/>
          <w:b/>
          <w:bCs/>
          <w:sz w:val="30"/>
          <w:szCs w:val="30"/>
        </w:rPr>
        <w:t>4</w:t>
      </w:r>
      <w:r w:rsidRPr="00F35657">
        <w:rPr>
          <w:rFonts w:cs="Times New Roman" w:hint="eastAsia"/>
          <w:b/>
          <w:bCs/>
          <w:sz w:val="30"/>
          <w:szCs w:val="30"/>
        </w:rPr>
        <w:t>、人工环境工程（</w:t>
      </w:r>
      <w:r w:rsidRPr="00F35657">
        <w:rPr>
          <w:rFonts w:cs="Times New Roman" w:hint="eastAsia"/>
          <w:b/>
          <w:bCs/>
          <w:sz w:val="30"/>
          <w:szCs w:val="30"/>
        </w:rPr>
        <w:t>085906</w:t>
      </w:r>
      <w:r w:rsidRPr="00F35657">
        <w:rPr>
          <w:rFonts w:cs="Times New Roman" w:hint="eastAsia"/>
          <w:b/>
          <w:bCs/>
          <w:sz w:val="30"/>
          <w:szCs w:val="30"/>
        </w:rPr>
        <w:t>）专业型</w:t>
      </w:r>
    </w:p>
    <w:p w14:paraId="3B3BD57E" w14:textId="2639FA06" w:rsidR="00276287" w:rsidRPr="00F35657" w:rsidRDefault="00276287" w:rsidP="00276287">
      <w:pPr>
        <w:rPr>
          <w:rFonts w:cs="宋体"/>
          <w:sz w:val="30"/>
          <w:szCs w:val="30"/>
        </w:rPr>
      </w:pPr>
      <w:r w:rsidRPr="00F35657">
        <w:rPr>
          <w:rFonts w:cs="宋体" w:hint="eastAsia"/>
          <w:sz w:val="30"/>
          <w:szCs w:val="30"/>
        </w:rPr>
        <w:t xml:space="preserve">    </w:t>
      </w:r>
      <w:r w:rsidRPr="00F35657">
        <w:rPr>
          <w:rFonts w:cs="宋体" w:hint="eastAsia"/>
          <w:sz w:val="30"/>
          <w:szCs w:val="30"/>
        </w:rPr>
        <w:t>人工环境工程专业是与建筑、能源与环境密切相关，研究人工环境的营造以及环境品质工程领域中，人工环境内系统和设备的优化设计、安装、运行、及建筑节能和环境友好等科学和技术，并致力于构建健康、舒适、安全的建筑室内环境，满足工农业生产和医疗卫生要求的人工环境，实现清洁低碳能源的可靠供给与高效利用。</w:t>
      </w:r>
    </w:p>
    <w:p w14:paraId="017A04B7" w14:textId="1602ED06" w:rsidR="00276287" w:rsidRPr="00F35657" w:rsidRDefault="009D6255" w:rsidP="00276287">
      <w:pPr>
        <w:ind w:firstLineChars="200" w:firstLine="600"/>
        <w:rPr>
          <w:rFonts w:cs="宋体"/>
          <w:sz w:val="30"/>
          <w:szCs w:val="30"/>
        </w:rPr>
      </w:pPr>
      <w:r w:rsidRPr="00F35657">
        <w:rPr>
          <w:rFonts w:cs="宋体" w:hint="eastAsia"/>
          <w:sz w:val="30"/>
          <w:szCs w:val="30"/>
        </w:rPr>
        <w:t>“碳达峰·碳中和</w:t>
      </w:r>
      <w:r w:rsidR="00276287" w:rsidRPr="00F35657">
        <w:rPr>
          <w:rFonts w:cs="宋体" w:hint="eastAsia"/>
          <w:sz w:val="30"/>
          <w:szCs w:val="30"/>
        </w:rPr>
        <w:t>”远景</w:t>
      </w:r>
      <w:bookmarkStart w:id="0" w:name="_GoBack"/>
      <w:bookmarkEnd w:id="0"/>
      <w:r w:rsidR="00276287" w:rsidRPr="00F35657">
        <w:rPr>
          <w:rFonts w:cs="宋体" w:hint="eastAsia"/>
          <w:sz w:val="30"/>
          <w:szCs w:val="30"/>
        </w:rPr>
        <w:t>目标下，本学科在建筑、能源和环</w:t>
      </w:r>
      <w:r w:rsidR="00276287" w:rsidRPr="00F35657">
        <w:rPr>
          <w:rFonts w:cs="宋体" w:hint="eastAsia"/>
          <w:sz w:val="30"/>
          <w:szCs w:val="30"/>
        </w:rPr>
        <w:lastRenderedPageBreak/>
        <w:t>境三者可持续协调发展中的地位和作用越来越突出，是传统建筑环境内涵的拓展。本学科以传热传质学、工程热力学、流体力学、人工环境学基础理论，并广泛应用自动控制技术、信息技术等。研究内容涉及人工环境系统的基础理论，但更侧重于人环境系统的设计与施工、运行调节和设备开发等实际工程应用中的问题。</w:t>
      </w:r>
    </w:p>
    <w:p w14:paraId="1C7C7E82" w14:textId="77777777" w:rsidR="00276287" w:rsidRPr="00F35657" w:rsidRDefault="00276287" w:rsidP="00276287">
      <w:pPr>
        <w:ind w:firstLineChars="200" w:firstLine="600"/>
        <w:rPr>
          <w:rFonts w:cs="宋体"/>
          <w:sz w:val="30"/>
          <w:szCs w:val="30"/>
        </w:rPr>
      </w:pPr>
      <w:r w:rsidRPr="00F35657">
        <w:rPr>
          <w:rFonts w:cs="宋体" w:hint="eastAsia"/>
          <w:sz w:val="30"/>
          <w:szCs w:val="30"/>
        </w:rPr>
        <w:t>本专业毕业生就业面宽，适应性强，主要面向供热、燃气工程、空调、制冷、能源生产等行业就业，可从事暖通空调、燃气工程、能源生产等领域的设计、生产、施工建设、调试、运行、管理等工作，依托我校在电力行业的优势和特色，主要就业单位包括中国大唐集团、中国燃气集团、浙江能源集团、深圳能源集团等热电联产和能源供应企业，美的、约克、丹弗斯、麦克维尔等国内外空调制冷设备制造企业，以及国内主流工程公司和设计研究院。</w:t>
      </w:r>
    </w:p>
    <w:p w14:paraId="1B50E155" w14:textId="6F0E0FF9" w:rsidR="00276287" w:rsidRPr="00F35657" w:rsidRDefault="00276287" w:rsidP="00276287">
      <w:pPr>
        <w:rPr>
          <w:rFonts w:cs="宋体"/>
          <w:sz w:val="30"/>
          <w:szCs w:val="30"/>
        </w:rPr>
      </w:pPr>
      <w:r w:rsidRPr="00F35657">
        <w:rPr>
          <w:rFonts w:cs="Times New Roman" w:hint="eastAsia"/>
          <w:b/>
          <w:bCs/>
          <w:sz w:val="30"/>
          <w:szCs w:val="30"/>
        </w:rPr>
        <w:t>5</w:t>
      </w:r>
      <w:r w:rsidRPr="00F35657">
        <w:rPr>
          <w:rFonts w:cs="Times New Roman" w:hint="eastAsia"/>
          <w:b/>
          <w:bCs/>
          <w:sz w:val="30"/>
          <w:szCs w:val="30"/>
        </w:rPr>
        <w:t>、核科学与技术（</w:t>
      </w:r>
      <w:r w:rsidRPr="00F35657">
        <w:rPr>
          <w:rFonts w:cs="Times New Roman"/>
          <w:b/>
          <w:bCs/>
          <w:sz w:val="30"/>
          <w:szCs w:val="30"/>
        </w:rPr>
        <w:t>082700</w:t>
      </w:r>
      <w:r w:rsidRPr="00F35657">
        <w:rPr>
          <w:rFonts w:cs="Times New Roman" w:hint="eastAsia"/>
          <w:b/>
          <w:bCs/>
          <w:sz w:val="30"/>
          <w:szCs w:val="30"/>
        </w:rPr>
        <w:t>）学术型</w:t>
      </w:r>
    </w:p>
    <w:p w14:paraId="1594CC07" w14:textId="77777777" w:rsidR="00276287" w:rsidRPr="00F35657" w:rsidRDefault="00276287" w:rsidP="00276287">
      <w:pPr>
        <w:ind w:firstLineChars="200" w:firstLine="600"/>
        <w:rPr>
          <w:rFonts w:cs="宋体"/>
          <w:sz w:val="30"/>
          <w:szCs w:val="30"/>
        </w:rPr>
      </w:pPr>
      <w:r w:rsidRPr="00F35657">
        <w:rPr>
          <w:rFonts w:cs="宋体" w:hint="eastAsia"/>
          <w:sz w:val="30"/>
          <w:szCs w:val="30"/>
        </w:rPr>
        <w:t>本学科以核反应堆物理、反应堆热工水力和辐射防护为基础理论，结合核电行业特色，聚焦核学科前沿，形成了核反应堆热工水力、先进反应堆技术、核动力装置安全分析等三个稳定的研究方向。</w:t>
      </w:r>
    </w:p>
    <w:p w14:paraId="0863F606" w14:textId="77777777" w:rsidR="00276287" w:rsidRPr="00F35657" w:rsidRDefault="00276287" w:rsidP="00276287">
      <w:pPr>
        <w:ind w:firstLineChars="200" w:firstLine="600"/>
        <w:rPr>
          <w:rFonts w:cs="宋体"/>
          <w:sz w:val="30"/>
          <w:szCs w:val="30"/>
        </w:rPr>
      </w:pPr>
      <w:r w:rsidRPr="00F35657">
        <w:rPr>
          <w:rFonts w:cs="宋体" w:hint="eastAsia"/>
          <w:sz w:val="30"/>
          <w:szCs w:val="30"/>
        </w:rPr>
        <w:t>本学科</w:t>
      </w:r>
      <w:r w:rsidRPr="00F35657">
        <w:rPr>
          <w:rFonts w:cs="宋体"/>
          <w:sz w:val="30"/>
          <w:szCs w:val="30"/>
        </w:rPr>
        <w:t>现有</w:t>
      </w:r>
      <w:r w:rsidRPr="00F35657">
        <w:rPr>
          <w:rFonts w:cs="宋体" w:hint="eastAsia"/>
          <w:sz w:val="30"/>
          <w:szCs w:val="30"/>
        </w:rPr>
        <w:t>教授</w:t>
      </w:r>
      <w:r w:rsidRPr="00F35657">
        <w:rPr>
          <w:rFonts w:cs="宋体"/>
          <w:sz w:val="30"/>
          <w:szCs w:val="30"/>
        </w:rPr>
        <w:t>3</w:t>
      </w:r>
      <w:r w:rsidRPr="00F35657">
        <w:rPr>
          <w:rFonts w:cs="宋体" w:hint="eastAsia"/>
          <w:sz w:val="30"/>
          <w:szCs w:val="30"/>
        </w:rPr>
        <w:t>人，副教授</w:t>
      </w:r>
      <w:r w:rsidRPr="00F35657">
        <w:rPr>
          <w:rFonts w:cs="宋体" w:hint="eastAsia"/>
          <w:sz w:val="30"/>
          <w:szCs w:val="30"/>
        </w:rPr>
        <w:t>4</w:t>
      </w:r>
      <w:r w:rsidRPr="00F35657">
        <w:rPr>
          <w:rFonts w:cs="宋体" w:hint="eastAsia"/>
          <w:sz w:val="30"/>
          <w:szCs w:val="30"/>
        </w:rPr>
        <w:t>人，讲师</w:t>
      </w:r>
      <w:r w:rsidRPr="00F35657">
        <w:rPr>
          <w:rFonts w:cs="宋体"/>
          <w:sz w:val="30"/>
          <w:szCs w:val="30"/>
        </w:rPr>
        <w:t>9</w:t>
      </w:r>
      <w:r w:rsidRPr="00F35657">
        <w:rPr>
          <w:rFonts w:cs="宋体" w:hint="eastAsia"/>
          <w:sz w:val="30"/>
          <w:szCs w:val="30"/>
        </w:rPr>
        <w:t>人；</w:t>
      </w:r>
      <w:r w:rsidRPr="00F35657">
        <w:rPr>
          <w:rFonts w:cs="宋体"/>
          <w:sz w:val="30"/>
          <w:szCs w:val="30"/>
        </w:rPr>
        <w:t>博士生导师</w:t>
      </w:r>
      <w:r w:rsidRPr="00F35657">
        <w:rPr>
          <w:rFonts w:cs="宋体"/>
          <w:sz w:val="30"/>
          <w:szCs w:val="30"/>
        </w:rPr>
        <w:t>1</w:t>
      </w:r>
      <w:r w:rsidRPr="00F35657">
        <w:rPr>
          <w:rFonts w:cs="宋体"/>
          <w:sz w:val="30"/>
          <w:szCs w:val="30"/>
        </w:rPr>
        <w:t>人，硕士生导师</w:t>
      </w:r>
      <w:r w:rsidRPr="00F35657">
        <w:rPr>
          <w:rFonts w:cs="宋体"/>
          <w:sz w:val="30"/>
          <w:szCs w:val="30"/>
        </w:rPr>
        <w:t>13</w:t>
      </w:r>
      <w:r w:rsidRPr="00F35657">
        <w:rPr>
          <w:rFonts w:cs="宋体"/>
          <w:sz w:val="30"/>
          <w:szCs w:val="30"/>
        </w:rPr>
        <w:t>人</w:t>
      </w:r>
      <w:r w:rsidRPr="00F35657">
        <w:rPr>
          <w:rFonts w:cs="宋体" w:hint="eastAsia"/>
          <w:sz w:val="30"/>
          <w:szCs w:val="30"/>
        </w:rPr>
        <w:t>；教育部全国优秀教师</w:t>
      </w:r>
      <w:r w:rsidRPr="00F35657">
        <w:rPr>
          <w:rFonts w:cs="宋体" w:hint="eastAsia"/>
          <w:sz w:val="30"/>
          <w:szCs w:val="30"/>
        </w:rPr>
        <w:t>1</w:t>
      </w:r>
      <w:r w:rsidRPr="00F35657">
        <w:rPr>
          <w:rFonts w:cs="宋体" w:hint="eastAsia"/>
          <w:sz w:val="30"/>
          <w:szCs w:val="30"/>
        </w:rPr>
        <w:t>人</w:t>
      </w:r>
      <w:r w:rsidRPr="00F35657">
        <w:rPr>
          <w:rFonts w:cs="宋体"/>
          <w:sz w:val="30"/>
          <w:szCs w:val="30"/>
        </w:rPr>
        <w:t>，</w:t>
      </w:r>
      <w:r w:rsidRPr="00F35657">
        <w:rPr>
          <w:rFonts w:cs="宋体" w:hint="eastAsia"/>
          <w:sz w:val="30"/>
          <w:szCs w:val="30"/>
        </w:rPr>
        <w:t>2021</w:t>
      </w:r>
      <w:r w:rsidRPr="00F35657">
        <w:rPr>
          <w:rFonts w:cs="宋体" w:hint="eastAsia"/>
          <w:sz w:val="30"/>
          <w:szCs w:val="30"/>
        </w:rPr>
        <w:t>年度国家级青年高层次人才计划入选者</w:t>
      </w:r>
      <w:r w:rsidRPr="00F35657">
        <w:rPr>
          <w:rFonts w:cs="宋体" w:hint="eastAsia"/>
          <w:sz w:val="30"/>
          <w:szCs w:val="30"/>
        </w:rPr>
        <w:t>1</w:t>
      </w:r>
      <w:r w:rsidRPr="00F35657">
        <w:rPr>
          <w:rFonts w:cs="宋体" w:hint="eastAsia"/>
          <w:sz w:val="30"/>
          <w:szCs w:val="30"/>
        </w:rPr>
        <w:t>人</w:t>
      </w:r>
      <w:r w:rsidRPr="00F35657">
        <w:rPr>
          <w:rFonts w:cs="宋体"/>
          <w:sz w:val="30"/>
          <w:szCs w:val="30"/>
        </w:rPr>
        <w:t>。近五年，承担国家自然科学基金、省部级、企业委托项目等各类项目</w:t>
      </w:r>
      <w:r w:rsidRPr="00F35657">
        <w:rPr>
          <w:rFonts w:cs="宋体"/>
          <w:sz w:val="30"/>
          <w:szCs w:val="30"/>
        </w:rPr>
        <w:t>20</w:t>
      </w:r>
      <w:r w:rsidRPr="00F35657">
        <w:rPr>
          <w:rFonts w:cs="宋体" w:hint="eastAsia"/>
          <w:sz w:val="30"/>
          <w:szCs w:val="30"/>
        </w:rPr>
        <w:t>余</w:t>
      </w:r>
      <w:r w:rsidRPr="00F35657">
        <w:rPr>
          <w:rFonts w:cs="宋体"/>
          <w:sz w:val="30"/>
          <w:szCs w:val="30"/>
        </w:rPr>
        <w:t>项。发表学</w:t>
      </w:r>
      <w:r w:rsidRPr="00F35657">
        <w:rPr>
          <w:rFonts w:cs="宋体"/>
          <w:sz w:val="30"/>
          <w:szCs w:val="30"/>
        </w:rPr>
        <w:lastRenderedPageBreak/>
        <w:t>术论文</w:t>
      </w:r>
      <w:r w:rsidRPr="00F35657">
        <w:rPr>
          <w:rFonts w:cs="宋体"/>
          <w:sz w:val="30"/>
          <w:szCs w:val="30"/>
        </w:rPr>
        <w:t>100</w:t>
      </w:r>
      <w:r w:rsidRPr="00F35657">
        <w:rPr>
          <w:rFonts w:cs="宋体"/>
          <w:sz w:val="30"/>
          <w:szCs w:val="30"/>
        </w:rPr>
        <w:t>余篇，其中，</w:t>
      </w:r>
      <w:r w:rsidRPr="00F35657">
        <w:rPr>
          <w:rFonts w:cs="宋体"/>
          <w:sz w:val="30"/>
          <w:szCs w:val="30"/>
        </w:rPr>
        <w:t>SCI</w:t>
      </w:r>
      <w:r w:rsidRPr="00F35657">
        <w:rPr>
          <w:rFonts w:cs="宋体" w:hint="eastAsia"/>
          <w:sz w:val="30"/>
          <w:szCs w:val="30"/>
        </w:rPr>
        <w:t>/</w:t>
      </w:r>
      <w:r w:rsidRPr="00F35657">
        <w:rPr>
          <w:rFonts w:cs="宋体"/>
          <w:sz w:val="30"/>
          <w:szCs w:val="30"/>
        </w:rPr>
        <w:t>EI</w:t>
      </w:r>
      <w:r w:rsidRPr="00F35657">
        <w:rPr>
          <w:rFonts w:cs="宋体"/>
          <w:sz w:val="30"/>
          <w:szCs w:val="30"/>
        </w:rPr>
        <w:t>收录</w:t>
      </w:r>
      <w:r w:rsidRPr="00F35657">
        <w:rPr>
          <w:rFonts w:cs="宋体"/>
          <w:sz w:val="30"/>
          <w:szCs w:val="30"/>
        </w:rPr>
        <w:t>80</w:t>
      </w:r>
      <w:r w:rsidRPr="00F35657">
        <w:rPr>
          <w:rFonts w:cs="宋体"/>
          <w:sz w:val="30"/>
          <w:szCs w:val="30"/>
        </w:rPr>
        <w:t>余篇，出版学术专著</w:t>
      </w:r>
      <w:r w:rsidRPr="00F35657">
        <w:rPr>
          <w:rFonts w:cs="宋体"/>
          <w:sz w:val="30"/>
          <w:szCs w:val="30"/>
        </w:rPr>
        <w:t>1</w:t>
      </w:r>
      <w:r w:rsidRPr="00F35657">
        <w:rPr>
          <w:rFonts w:cs="宋体"/>
          <w:sz w:val="30"/>
          <w:szCs w:val="30"/>
        </w:rPr>
        <w:t>部，授权发明专利</w:t>
      </w:r>
      <w:r w:rsidRPr="00F35657">
        <w:rPr>
          <w:rFonts w:cs="宋体"/>
          <w:sz w:val="30"/>
          <w:szCs w:val="30"/>
        </w:rPr>
        <w:t>23</w:t>
      </w:r>
      <w:r w:rsidRPr="00F35657">
        <w:rPr>
          <w:rFonts w:cs="宋体"/>
          <w:sz w:val="30"/>
          <w:szCs w:val="30"/>
        </w:rPr>
        <w:t>项。获省自然科学奖一等奖</w:t>
      </w:r>
      <w:r w:rsidRPr="00F35657">
        <w:rPr>
          <w:rFonts w:cs="宋体"/>
          <w:sz w:val="30"/>
          <w:szCs w:val="30"/>
        </w:rPr>
        <w:t>1</w:t>
      </w:r>
      <w:r w:rsidRPr="00F35657">
        <w:rPr>
          <w:rFonts w:cs="宋体"/>
          <w:sz w:val="30"/>
          <w:szCs w:val="30"/>
        </w:rPr>
        <w:t>项、省科技进步二等奖</w:t>
      </w:r>
      <w:r w:rsidRPr="00F35657">
        <w:rPr>
          <w:rFonts w:cs="宋体"/>
          <w:sz w:val="30"/>
          <w:szCs w:val="30"/>
        </w:rPr>
        <w:t>1</w:t>
      </w:r>
      <w:r w:rsidRPr="00F35657">
        <w:rPr>
          <w:rFonts w:cs="宋体"/>
          <w:sz w:val="30"/>
          <w:szCs w:val="30"/>
        </w:rPr>
        <w:t>项。</w:t>
      </w:r>
      <w:r w:rsidRPr="00F35657">
        <w:rPr>
          <w:rFonts w:cs="宋体" w:hint="eastAsia"/>
          <w:sz w:val="30"/>
          <w:szCs w:val="30"/>
        </w:rPr>
        <w:t>与动力工程及工程热物理学科共建国家实验教学示范中心、国家级虚拟仿真实验教学中心、省级重点实验室各</w:t>
      </w:r>
      <w:r w:rsidRPr="00F35657">
        <w:rPr>
          <w:rFonts w:cs="宋体"/>
          <w:sz w:val="30"/>
          <w:szCs w:val="30"/>
        </w:rPr>
        <w:t>1</w:t>
      </w:r>
      <w:r w:rsidRPr="00F35657">
        <w:rPr>
          <w:rFonts w:cs="宋体" w:hint="eastAsia"/>
          <w:sz w:val="30"/>
          <w:szCs w:val="30"/>
        </w:rPr>
        <w:t>个，校级重点实验室</w:t>
      </w:r>
      <w:r w:rsidRPr="00F35657">
        <w:rPr>
          <w:rFonts w:cs="宋体"/>
          <w:sz w:val="30"/>
          <w:szCs w:val="30"/>
        </w:rPr>
        <w:t>2</w:t>
      </w:r>
      <w:r w:rsidRPr="00F35657">
        <w:rPr>
          <w:rFonts w:cs="宋体" w:hint="eastAsia"/>
          <w:sz w:val="30"/>
          <w:szCs w:val="30"/>
        </w:rPr>
        <w:t>个。通过中央财政支持地方高校发展等各类专项资金，建设了核辐射测量与防护、核反应堆热工水力、核安全虚拟仿真等专业实验室。</w:t>
      </w:r>
      <w:r w:rsidRPr="00F35657">
        <w:rPr>
          <w:rFonts w:cs="宋体"/>
          <w:sz w:val="30"/>
          <w:szCs w:val="30"/>
        </w:rPr>
        <w:t>建设</w:t>
      </w:r>
      <w:r w:rsidRPr="00F35657">
        <w:rPr>
          <w:rFonts w:cs="宋体" w:hint="eastAsia"/>
          <w:sz w:val="30"/>
          <w:szCs w:val="30"/>
        </w:rPr>
        <w:t>了</w:t>
      </w:r>
      <w:r w:rsidRPr="00F35657">
        <w:rPr>
          <w:rFonts w:cs="宋体"/>
          <w:sz w:val="30"/>
          <w:szCs w:val="30"/>
        </w:rPr>
        <w:t>高载能技术创新研究中心和</w:t>
      </w:r>
      <w:r w:rsidRPr="00F35657">
        <w:rPr>
          <w:rFonts w:cs="宋体"/>
          <w:sz w:val="30"/>
          <w:szCs w:val="30"/>
        </w:rPr>
        <w:t>2MW</w:t>
      </w:r>
      <w:r w:rsidRPr="00F35657">
        <w:rPr>
          <w:rFonts w:cs="宋体"/>
          <w:sz w:val="30"/>
          <w:szCs w:val="30"/>
        </w:rPr>
        <w:t>的大型热工水力实验平台，可开展</w:t>
      </w:r>
      <w:r w:rsidRPr="00F35657">
        <w:rPr>
          <w:rFonts w:cs="宋体" w:hint="eastAsia"/>
          <w:sz w:val="30"/>
          <w:szCs w:val="30"/>
        </w:rPr>
        <w:t>核能领域高</w:t>
      </w:r>
      <w:r w:rsidRPr="00F35657">
        <w:rPr>
          <w:rFonts w:cs="宋体"/>
          <w:sz w:val="30"/>
          <w:szCs w:val="30"/>
        </w:rPr>
        <w:t>功率大热流密度</w:t>
      </w:r>
      <w:r w:rsidRPr="00F35657">
        <w:rPr>
          <w:rFonts w:cs="宋体" w:hint="eastAsia"/>
          <w:sz w:val="30"/>
          <w:szCs w:val="30"/>
        </w:rPr>
        <w:t>下相关</w:t>
      </w:r>
      <w:r w:rsidRPr="00F35657">
        <w:rPr>
          <w:rFonts w:cs="宋体"/>
          <w:sz w:val="30"/>
          <w:szCs w:val="30"/>
        </w:rPr>
        <w:t>流动</w:t>
      </w:r>
      <w:r w:rsidRPr="00F35657">
        <w:rPr>
          <w:rFonts w:cs="宋体" w:hint="eastAsia"/>
          <w:sz w:val="30"/>
          <w:szCs w:val="30"/>
        </w:rPr>
        <w:t>与</w:t>
      </w:r>
      <w:r w:rsidRPr="00F35657">
        <w:rPr>
          <w:rFonts w:cs="宋体"/>
          <w:sz w:val="30"/>
          <w:szCs w:val="30"/>
        </w:rPr>
        <w:t>换热实验，为科学研究提供了良好的条件。</w:t>
      </w:r>
    </w:p>
    <w:p w14:paraId="7DE1F09C" w14:textId="77777777" w:rsidR="00276287" w:rsidRPr="00EA6338" w:rsidRDefault="00276287" w:rsidP="00276287">
      <w:pPr>
        <w:ind w:firstLineChars="200" w:firstLine="600"/>
        <w:rPr>
          <w:rFonts w:ascii="Times New Roman" w:hAnsi="Times New Roman" w:cs="Times New Roman"/>
        </w:rPr>
      </w:pPr>
      <w:r w:rsidRPr="00F35657">
        <w:rPr>
          <w:rFonts w:cs="宋体" w:hint="eastAsia"/>
          <w:sz w:val="30"/>
          <w:szCs w:val="30"/>
        </w:rPr>
        <w:t>本专业毕业生就业面宽，适应性强，主要面向核电行业就业，可从事核电厂设计、建设、调试、生产、运行，以及核能领域相关科学研究等工作，主要就业单位有</w:t>
      </w:r>
      <w:r w:rsidRPr="00F35657">
        <w:rPr>
          <w:rFonts w:cs="宋体"/>
          <w:sz w:val="30"/>
          <w:szCs w:val="30"/>
        </w:rPr>
        <w:t>中广核集团、中核集团、华能集团、中船重工等核电企业与科研院所</w:t>
      </w:r>
      <w:r w:rsidRPr="00F35657">
        <w:rPr>
          <w:rFonts w:cs="宋体" w:hint="eastAsia"/>
          <w:sz w:val="30"/>
          <w:szCs w:val="30"/>
        </w:rPr>
        <w:t>。</w:t>
      </w:r>
    </w:p>
    <w:p w14:paraId="5FD885DC" w14:textId="77777777" w:rsidR="00276287" w:rsidRPr="00EA6338" w:rsidRDefault="00276287" w:rsidP="00276287">
      <w:pPr>
        <w:ind w:firstLineChars="200" w:firstLine="600"/>
        <w:rPr>
          <w:rFonts w:cs="Times New Roman"/>
          <w:sz w:val="30"/>
          <w:szCs w:val="30"/>
        </w:rPr>
      </w:pPr>
    </w:p>
    <w:p w14:paraId="68C9A878" w14:textId="77777777" w:rsidR="00276287" w:rsidRPr="00276287" w:rsidRDefault="00276287" w:rsidP="00276287">
      <w:pPr>
        <w:ind w:firstLineChars="200" w:firstLine="600"/>
        <w:rPr>
          <w:rFonts w:cs="宋体"/>
          <w:sz w:val="30"/>
          <w:szCs w:val="30"/>
        </w:rPr>
      </w:pPr>
    </w:p>
    <w:sectPr w:rsidR="00276287" w:rsidRPr="00276287" w:rsidSect="005A5E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5A5CF" w14:textId="77777777" w:rsidR="0041713C" w:rsidRDefault="0041713C" w:rsidP="00CA218A">
      <w:pPr>
        <w:rPr>
          <w:rFonts w:cs="Times New Roman"/>
        </w:rPr>
      </w:pPr>
      <w:r>
        <w:rPr>
          <w:rFonts w:cs="Times New Roman"/>
        </w:rPr>
        <w:separator/>
      </w:r>
    </w:p>
  </w:endnote>
  <w:endnote w:type="continuationSeparator" w:id="0">
    <w:p w14:paraId="3CF9AE86" w14:textId="77777777" w:rsidR="0041713C" w:rsidRDefault="0041713C" w:rsidP="00CA218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0E96C" w14:textId="77777777" w:rsidR="0041713C" w:rsidRDefault="0041713C" w:rsidP="00CA218A">
      <w:pPr>
        <w:rPr>
          <w:rFonts w:cs="Times New Roman"/>
        </w:rPr>
      </w:pPr>
      <w:r>
        <w:rPr>
          <w:rFonts w:cs="Times New Roman"/>
        </w:rPr>
        <w:separator/>
      </w:r>
    </w:p>
  </w:footnote>
  <w:footnote w:type="continuationSeparator" w:id="0">
    <w:p w14:paraId="6CA49912" w14:textId="77777777" w:rsidR="0041713C" w:rsidRDefault="0041713C" w:rsidP="00CA218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DB"/>
    <w:rsid w:val="00003B98"/>
    <w:rsid w:val="00004B2B"/>
    <w:rsid w:val="0001788F"/>
    <w:rsid w:val="00017D38"/>
    <w:rsid w:val="000442FD"/>
    <w:rsid w:val="00050F3A"/>
    <w:rsid w:val="00057643"/>
    <w:rsid w:val="00064B64"/>
    <w:rsid w:val="00071D26"/>
    <w:rsid w:val="000751DB"/>
    <w:rsid w:val="0007756E"/>
    <w:rsid w:val="000A7D88"/>
    <w:rsid w:val="000B7864"/>
    <w:rsid w:val="000D080A"/>
    <w:rsid w:val="000D436B"/>
    <w:rsid w:val="000F30FA"/>
    <w:rsid w:val="00100028"/>
    <w:rsid w:val="00101161"/>
    <w:rsid w:val="001011E6"/>
    <w:rsid w:val="0010610A"/>
    <w:rsid w:val="00107112"/>
    <w:rsid w:val="001268C9"/>
    <w:rsid w:val="00127EEC"/>
    <w:rsid w:val="00137B47"/>
    <w:rsid w:val="00171D3C"/>
    <w:rsid w:val="00184DDB"/>
    <w:rsid w:val="0019396C"/>
    <w:rsid w:val="00194239"/>
    <w:rsid w:val="001951BE"/>
    <w:rsid w:val="00197A3A"/>
    <w:rsid w:val="001A0811"/>
    <w:rsid w:val="001A219B"/>
    <w:rsid w:val="001A48D4"/>
    <w:rsid w:val="001C0C1F"/>
    <w:rsid w:val="001C5853"/>
    <w:rsid w:val="001E4462"/>
    <w:rsid w:val="00224FF0"/>
    <w:rsid w:val="00240098"/>
    <w:rsid w:val="00240B6F"/>
    <w:rsid w:val="002420FC"/>
    <w:rsid w:val="0024379B"/>
    <w:rsid w:val="0025059A"/>
    <w:rsid w:val="00251827"/>
    <w:rsid w:val="00276287"/>
    <w:rsid w:val="0029354F"/>
    <w:rsid w:val="002A4599"/>
    <w:rsid w:val="002B3173"/>
    <w:rsid w:val="002B7E31"/>
    <w:rsid w:val="002C3E2F"/>
    <w:rsid w:val="002D431F"/>
    <w:rsid w:val="003041E9"/>
    <w:rsid w:val="00306803"/>
    <w:rsid w:val="003111FD"/>
    <w:rsid w:val="00324750"/>
    <w:rsid w:val="00343384"/>
    <w:rsid w:val="00376F36"/>
    <w:rsid w:val="003C0C59"/>
    <w:rsid w:val="003D4098"/>
    <w:rsid w:val="003D5CC5"/>
    <w:rsid w:val="003D79A8"/>
    <w:rsid w:val="003F0AFA"/>
    <w:rsid w:val="003F638E"/>
    <w:rsid w:val="00401C90"/>
    <w:rsid w:val="00410FD5"/>
    <w:rsid w:val="0041428F"/>
    <w:rsid w:val="0041713C"/>
    <w:rsid w:val="00420CE9"/>
    <w:rsid w:val="00423CD0"/>
    <w:rsid w:val="00431801"/>
    <w:rsid w:val="00432BE2"/>
    <w:rsid w:val="00457856"/>
    <w:rsid w:val="00463EE8"/>
    <w:rsid w:val="0046428E"/>
    <w:rsid w:val="00474022"/>
    <w:rsid w:val="00474119"/>
    <w:rsid w:val="00483A33"/>
    <w:rsid w:val="004B607E"/>
    <w:rsid w:val="004C52E4"/>
    <w:rsid w:val="0050573E"/>
    <w:rsid w:val="0051434B"/>
    <w:rsid w:val="005222F8"/>
    <w:rsid w:val="0052786D"/>
    <w:rsid w:val="00540CC8"/>
    <w:rsid w:val="00564F9F"/>
    <w:rsid w:val="00570802"/>
    <w:rsid w:val="00573357"/>
    <w:rsid w:val="005A3FBB"/>
    <w:rsid w:val="005A5E89"/>
    <w:rsid w:val="005C2047"/>
    <w:rsid w:val="005C5D37"/>
    <w:rsid w:val="005C7D04"/>
    <w:rsid w:val="005F018E"/>
    <w:rsid w:val="005F04FC"/>
    <w:rsid w:val="005F2A82"/>
    <w:rsid w:val="005F42DD"/>
    <w:rsid w:val="00602AFA"/>
    <w:rsid w:val="00616A98"/>
    <w:rsid w:val="006232DE"/>
    <w:rsid w:val="00625635"/>
    <w:rsid w:val="006523F4"/>
    <w:rsid w:val="0065533F"/>
    <w:rsid w:val="00655CEF"/>
    <w:rsid w:val="006609FE"/>
    <w:rsid w:val="00661AE2"/>
    <w:rsid w:val="006768DE"/>
    <w:rsid w:val="00693E00"/>
    <w:rsid w:val="006C145E"/>
    <w:rsid w:val="006E2CBB"/>
    <w:rsid w:val="006E56A0"/>
    <w:rsid w:val="006F3866"/>
    <w:rsid w:val="00710214"/>
    <w:rsid w:val="007217EC"/>
    <w:rsid w:val="00740A2C"/>
    <w:rsid w:val="00742AAE"/>
    <w:rsid w:val="00747353"/>
    <w:rsid w:val="00762FE3"/>
    <w:rsid w:val="007644DD"/>
    <w:rsid w:val="00774540"/>
    <w:rsid w:val="00780940"/>
    <w:rsid w:val="00797A39"/>
    <w:rsid w:val="007A5EAF"/>
    <w:rsid w:val="007B48A0"/>
    <w:rsid w:val="007F7B23"/>
    <w:rsid w:val="0081737F"/>
    <w:rsid w:val="00820593"/>
    <w:rsid w:val="00824907"/>
    <w:rsid w:val="00826ECE"/>
    <w:rsid w:val="00836479"/>
    <w:rsid w:val="008373A3"/>
    <w:rsid w:val="00837A71"/>
    <w:rsid w:val="00843F62"/>
    <w:rsid w:val="00863DA4"/>
    <w:rsid w:val="008871EF"/>
    <w:rsid w:val="008900AB"/>
    <w:rsid w:val="008A355E"/>
    <w:rsid w:val="008B110F"/>
    <w:rsid w:val="008B4AB7"/>
    <w:rsid w:val="008C082C"/>
    <w:rsid w:val="008C65F2"/>
    <w:rsid w:val="008C67F0"/>
    <w:rsid w:val="008F0127"/>
    <w:rsid w:val="008F65D8"/>
    <w:rsid w:val="009032F3"/>
    <w:rsid w:val="00926157"/>
    <w:rsid w:val="00947DAA"/>
    <w:rsid w:val="00974A66"/>
    <w:rsid w:val="00980A45"/>
    <w:rsid w:val="009A4DCE"/>
    <w:rsid w:val="009A6038"/>
    <w:rsid w:val="009D5D0A"/>
    <w:rsid w:val="009D6255"/>
    <w:rsid w:val="009D7B28"/>
    <w:rsid w:val="009E3CCA"/>
    <w:rsid w:val="009E790A"/>
    <w:rsid w:val="009F6344"/>
    <w:rsid w:val="00A156B2"/>
    <w:rsid w:val="00A240C0"/>
    <w:rsid w:val="00A51FEC"/>
    <w:rsid w:val="00A53A36"/>
    <w:rsid w:val="00A84B87"/>
    <w:rsid w:val="00A92ACA"/>
    <w:rsid w:val="00A9511F"/>
    <w:rsid w:val="00AC1D05"/>
    <w:rsid w:val="00AD5672"/>
    <w:rsid w:val="00B075D7"/>
    <w:rsid w:val="00B079FE"/>
    <w:rsid w:val="00B20345"/>
    <w:rsid w:val="00B31055"/>
    <w:rsid w:val="00B32AF8"/>
    <w:rsid w:val="00B54D88"/>
    <w:rsid w:val="00BA1B12"/>
    <w:rsid w:val="00BA41DF"/>
    <w:rsid w:val="00BA4E2F"/>
    <w:rsid w:val="00BB38EE"/>
    <w:rsid w:val="00BB71BF"/>
    <w:rsid w:val="00BD1E79"/>
    <w:rsid w:val="00BF6E1B"/>
    <w:rsid w:val="00C00A9B"/>
    <w:rsid w:val="00C04A59"/>
    <w:rsid w:val="00C07E55"/>
    <w:rsid w:val="00C37523"/>
    <w:rsid w:val="00C4448E"/>
    <w:rsid w:val="00C61105"/>
    <w:rsid w:val="00C74932"/>
    <w:rsid w:val="00C771D8"/>
    <w:rsid w:val="00CA218A"/>
    <w:rsid w:val="00CB18BB"/>
    <w:rsid w:val="00CB560E"/>
    <w:rsid w:val="00CD6570"/>
    <w:rsid w:val="00CE0268"/>
    <w:rsid w:val="00CF2032"/>
    <w:rsid w:val="00CF3DFC"/>
    <w:rsid w:val="00D031BA"/>
    <w:rsid w:val="00D379AF"/>
    <w:rsid w:val="00D43AE9"/>
    <w:rsid w:val="00D53615"/>
    <w:rsid w:val="00D57E40"/>
    <w:rsid w:val="00D6385B"/>
    <w:rsid w:val="00D7287D"/>
    <w:rsid w:val="00D75EB4"/>
    <w:rsid w:val="00DA2676"/>
    <w:rsid w:val="00DC44C4"/>
    <w:rsid w:val="00DC6430"/>
    <w:rsid w:val="00DD6DCD"/>
    <w:rsid w:val="00DE2D62"/>
    <w:rsid w:val="00DE60A0"/>
    <w:rsid w:val="00E055ED"/>
    <w:rsid w:val="00E14D72"/>
    <w:rsid w:val="00E36165"/>
    <w:rsid w:val="00E44B80"/>
    <w:rsid w:val="00E61B77"/>
    <w:rsid w:val="00E65AED"/>
    <w:rsid w:val="00E67C3C"/>
    <w:rsid w:val="00E77AEC"/>
    <w:rsid w:val="00E81392"/>
    <w:rsid w:val="00EA6338"/>
    <w:rsid w:val="00EA706E"/>
    <w:rsid w:val="00EC55A2"/>
    <w:rsid w:val="00ED0EA1"/>
    <w:rsid w:val="00EE776D"/>
    <w:rsid w:val="00EF7AA7"/>
    <w:rsid w:val="00F10C99"/>
    <w:rsid w:val="00F13E94"/>
    <w:rsid w:val="00F35657"/>
    <w:rsid w:val="00F379A7"/>
    <w:rsid w:val="00F40F2B"/>
    <w:rsid w:val="00F54B3D"/>
    <w:rsid w:val="00F575B0"/>
    <w:rsid w:val="00F6272C"/>
    <w:rsid w:val="00F80A75"/>
    <w:rsid w:val="00F82108"/>
    <w:rsid w:val="00F85931"/>
    <w:rsid w:val="00F87ABD"/>
    <w:rsid w:val="00F97114"/>
    <w:rsid w:val="00FA48F5"/>
    <w:rsid w:val="00FA7270"/>
    <w:rsid w:val="00FD4619"/>
    <w:rsid w:val="00FE3DF0"/>
    <w:rsid w:val="00FF6CDD"/>
    <w:rsid w:val="5AB00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B77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uiPriority="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B23"/>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A218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CA218A"/>
    <w:rPr>
      <w:rFonts w:ascii="Calibri" w:hAnsi="Calibri" w:cs="Calibri"/>
      <w:kern w:val="2"/>
      <w:sz w:val="18"/>
      <w:szCs w:val="18"/>
    </w:rPr>
  </w:style>
  <w:style w:type="paragraph" w:styleId="a4">
    <w:name w:val="footer"/>
    <w:basedOn w:val="a"/>
    <w:link w:val="Char0"/>
    <w:uiPriority w:val="99"/>
    <w:rsid w:val="00CA218A"/>
    <w:pPr>
      <w:tabs>
        <w:tab w:val="center" w:pos="4153"/>
        <w:tab w:val="right" w:pos="8306"/>
      </w:tabs>
      <w:snapToGrid w:val="0"/>
      <w:jc w:val="left"/>
    </w:pPr>
    <w:rPr>
      <w:sz w:val="18"/>
      <w:szCs w:val="18"/>
    </w:rPr>
  </w:style>
  <w:style w:type="character" w:customStyle="1" w:styleId="Char0">
    <w:name w:val="页脚 Char"/>
    <w:link w:val="a4"/>
    <w:uiPriority w:val="99"/>
    <w:locked/>
    <w:rsid w:val="00CA218A"/>
    <w:rPr>
      <w:rFonts w:ascii="Calibri" w:hAnsi="Calibri" w:cs="Calibri"/>
      <w:kern w:val="2"/>
      <w:sz w:val="18"/>
      <w:szCs w:val="18"/>
    </w:rPr>
  </w:style>
  <w:style w:type="paragraph" w:styleId="a5">
    <w:name w:val="Normal (Web)"/>
    <w:basedOn w:val="a"/>
    <w:uiPriority w:val="99"/>
    <w:unhideWhenUsed/>
    <w:rsid w:val="00D379AF"/>
    <w:pPr>
      <w:widowControl/>
      <w:spacing w:before="100" w:beforeAutospacing="1" w:after="100" w:afterAutospacing="1"/>
      <w:jc w:val="left"/>
    </w:pPr>
    <w:rPr>
      <w:rFonts w:ascii="宋体" w:hAnsi="宋体" w:cs="宋体"/>
      <w:kern w:val="0"/>
      <w:sz w:val="24"/>
      <w:szCs w:val="24"/>
    </w:rPr>
  </w:style>
  <w:style w:type="character" w:styleId="a6">
    <w:name w:val="Strong"/>
    <w:uiPriority w:val="22"/>
    <w:qFormat/>
    <w:locked/>
    <w:rsid w:val="00D379AF"/>
    <w:rPr>
      <w:b/>
      <w:bCs/>
    </w:rPr>
  </w:style>
  <w:style w:type="character" w:styleId="a7">
    <w:name w:val="Hyperlink"/>
    <w:uiPriority w:val="99"/>
    <w:semiHidden/>
    <w:unhideWhenUsed/>
    <w:rsid w:val="00E77AEC"/>
    <w:rPr>
      <w:color w:val="0000FF"/>
      <w:u w:val="single"/>
    </w:rPr>
  </w:style>
  <w:style w:type="character" w:styleId="a8">
    <w:name w:val="annotation reference"/>
    <w:uiPriority w:val="99"/>
    <w:semiHidden/>
    <w:unhideWhenUsed/>
    <w:rsid w:val="00540CC8"/>
    <w:rPr>
      <w:sz w:val="21"/>
      <w:szCs w:val="21"/>
    </w:rPr>
  </w:style>
  <w:style w:type="paragraph" w:styleId="a9">
    <w:name w:val="annotation text"/>
    <w:basedOn w:val="a"/>
    <w:link w:val="Char1"/>
    <w:uiPriority w:val="99"/>
    <w:semiHidden/>
    <w:unhideWhenUsed/>
    <w:rsid w:val="00540CC8"/>
    <w:pPr>
      <w:jc w:val="left"/>
    </w:pPr>
  </w:style>
  <w:style w:type="character" w:customStyle="1" w:styleId="Char1">
    <w:name w:val="批注文字 Char"/>
    <w:link w:val="a9"/>
    <w:uiPriority w:val="99"/>
    <w:semiHidden/>
    <w:rsid w:val="00540CC8"/>
    <w:rPr>
      <w:rFonts w:ascii="Calibri" w:hAnsi="Calibri" w:cs="Calibri"/>
      <w:kern w:val="2"/>
      <w:sz w:val="21"/>
      <w:szCs w:val="21"/>
    </w:rPr>
  </w:style>
  <w:style w:type="paragraph" w:styleId="aa">
    <w:name w:val="annotation subject"/>
    <w:basedOn w:val="a9"/>
    <w:next w:val="a9"/>
    <w:link w:val="Char2"/>
    <w:uiPriority w:val="99"/>
    <w:semiHidden/>
    <w:unhideWhenUsed/>
    <w:rsid w:val="00540CC8"/>
    <w:rPr>
      <w:b/>
      <w:bCs/>
    </w:rPr>
  </w:style>
  <w:style w:type="character" w:customStyle="1" w:styleId="Char2">
    <w:name w:val="批注主题 Char"/>
    <w:link w:val="aa"/>
    <w:uiPriority w:val="99"/>
    <w:semiHidden/>
    <w:rsid w:val="00540CC8"/>
    <w:rPr>
      <w:rFonts w:ascii="Calibri" w:hAnsi="Calibri" w:cs="Calibri"/>
      <w:b/>
      <w:bCs/>
      <w:kern w:val="2"/>
      <w:sz w:val="21"/>
      <w:szCs w:val="21"/>
    </w:rPr>
  </w:style>
  <w:style w:type="paragraph" w:styleId="ab">
    <w:name w:val="Balloon Text"/>
    <w:basedOn w:val="a"/>
    <w:link w:val="Char3"/>
    <w:uiPriority w:val="99"/>
    <w:semiHidden/>
    <w:unhideWhenUsed/>
    <w:rsid w:val="00540CC8"/>
    <w:rPr>
      <w:sz w:val="18"/>
      <w:szCs w:val="18"/>
    </w:rPr>
  </w:style>
  <w:style w:type="character" w:customStyle="1" w:styleId="Char3">
    <w:name w:val="批注框文本 Char"/>
    <w:link w:val="ab"/>
    <w:uiPriority w:val="99"/>
    <w:semiHidden/>
    <w:rsid w:val="00540CC8"/>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11018">
      <w:bodyDiv w:val="1"/>
      <w:marLeft w:val="0"/>
      <w:marRight w:val="0"/>
      <w:marTop w:val="0"/>
      <w:marBottom w:val="0"/>
      <w:divBdr>
        <w:top w:val="none" w:sz="0" w:space="0" w:color="auto"/>
        <w:left w:val="none" w:sz="0" w:space="0" w:color="auto"/>
        <w:bottom w:val="none" w:sz="0" w:space="0" w:color="auto"/>
        <w:right w:val="none" w:sz="0" w:space="0" w:color="auto"/>
      </w:divBdr>
    </w:div>
    <w:div w:id="971980674">
      <w:bodyDiv w:val="1"/>
      <w:marLeft w:val="0"/>
      <w:marRight w:val="0"/>
      <w:marTop w:val="0"/>
      <w:marBottom w:val="0"/>
      <w:divBdr>
        <w:top w:val="none" w:sz="0" w:space="0" w:color="auto"/>
        <w:left w:val="none" w:sz="0" w:space="0" w:color="auto"/>
        <w:bottom w:val="none" w:sz="0" w:space="0" w:color="auto"/>
        <w:right w:val="none" w:sz="0" w:space="0" w:color="auto"/>
      </w:divBdr>
    </w:div>
    <w:div w:id="1061829556">
      <w:bodyDiv w:val="1"/>
      <w:marLeft w:val="0"/>
      <w:marRight w:val="0"/>
      <w:marTop w:val="0"/>
      <w:marBottom w:val="0"/>
      <w:divBdr>
        <w:top w:val="none" w:sz="0" w:space="0" w:color="auto"/>
        <w:left w:val="none" w:sz="0" w:space="0" w:color="auto"/>
        <w:bottom w:val="none" w:sz="0" w:space="0" w:color="auto"/>
        <w:right w:val="none" w:sz="0" w:space="0" w:color="auto"/>
      </w:divBdr>
    </w:div>
    <w:div w:id="1823160357">
      <w:bodyDiv w:val="1"/>
      <w:marLeft w:val="0"/>
      <w:marRight w:val="0"/>
      <w:marTop w:val="0"/>
      <w:marBottom w:val="0"/>
      <w:divBdr>
        <w:top w:val="none" w:sz="0" w:space="0" w:color="auto"/>
        <w:left w:val="none" w:sz="0" w:space="0" w:color="auto"/>
        <w:bottom w:val="none" w:sz="0" w:space="0" w:color="auto"/>
        <w:right w:val="none" w:sz="0" w:space="0" w:color="auto"/>
      </w:divBdr>
    </w:div>
    <w:div w:id="188698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93BAC-D24A-492E-94B5-DDA8CF987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995</TotalTime>
  <Pages>1</Pages>
  <Words>480</Words>
  <Characters>2742</Characters>
  <Application>Microsoft Office Word</Application>
  <DocSecurity>0</DocSecurity>
  <Lines>22</Lines>
  <Paragraphs>6</Paragraphs>
  <ScaleCrop>false</ScaleCrop>
  <Company>Microsoft</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1、动力工程及工程热物理（080700）  学术型</dc:title>
  <dc:subject/>
  <dc:creator>windows7</dc:creator>
  <cp:keywords/>
  <dc:description/>
  <cp:lastModifiedBy>马玉秋</cp:lastModifiedBy>
  <cp:revision>145</cp:revision>
  <dcterms:created xsi:type="dcterms:W3CDTF">2015-07-24T03:50:00Z</dcterms:created>
  <dcterms:modified xsi:type="dcterms:W3CDTF">2022-09-14T01:18:00Z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