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1800" w:firstLineChars="500"/>
        <w:jc w:val="both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“体育</w:t>
      </w:r>
      <w:r>
        <w:rPr>
          <w:rFonts w:hint="eastAsia" w:ascii="Times New Roman" w:hAnsi="Times New Roman" w:eastAsia="黑体" w:cs="Times New Roman"/>
          <w:sz w:val="36"/>
          <w:szCs w:val="36"/>
          <w:lang w:val="en-US" w:eastAsia="zh-CN"/>
        </w:rPr>
        <w:t>心理</w:t>
      </w:r>
      <w:r>
        <w:rPr>
          <w:rFonts w:hint="eastAsia" w:ascii="Times New Roman" w:hAnsi="Times New Roman" w:eastAsia="黑体" w:cs="Times New Roman"/>
          <w:sz w:val="36"/>
          <w:szCs w:val="36"/>
        </w:rPr>
        <w:t>学”考试大纲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一、考试的学科范围</w:t>
      </w:r>
    </w:p>
    <w:p>
      <w:pPr>
        <w:spacing w:after="120"/>
        <w:ind w:left="420" w:leftChars="200"/>
        <w:rPr>
          <w:rFonts w:ascii="Times New Roman" w:hAnsi="Times New Roman" w:eastAsia="宋体" w:cs="Times New Roman"/>
          <w:color w:val="FF0000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体育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心理</w:t>
      </w:r>
      <w:r>
        <w:rPr>
          <w:rFonts w:hint="eastAsia" w:ascii="宋体" w:hAnsi="宋体" w:eastAsia="宋体" w:cs="Times New Roman"/>
          <w:sz w:val="24"/>
          <w:szCs w:val="24"/>
        </w:rPr>
        <w:t>学</w:t>
      </w:r>
      <w:r>
        <w:rPr>
          <w:rFonts w:hint="eastAsia" w:ascii="Times New Roman" w:hAnsi="宋体" w:eastAsia="宋体" w:cs="Times New Roman"/>
          <w:sz w:val="24"/>
          <w:szCs w:val="24"/>
        </w:rPr>
        <w:t>课程教学（大纲）基本要求的所有内容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二、评价目标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主要考查考生对</w:t>
      </w:r>
      <w:r>
        <w:rPr>
          <w:rFonts w:hint="eastAsia" w:ascii="宋体" w:hAnsi="宋体" w:eastAsia="宋体" w:cs="Times New Roman"/>
          <w:sz w:val="24"/>
          <w:szCs w:val="24"/>
        </w:rPr>
        <w:t>体育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心理</w:t>
      </w:r>
      <w:r>
        <w:rPr>
          <w:rFonts w:hint="eastAsia" w:ascii="宋体" w:hAnsi="宋体" w:eastAsia="宋体" w:cs="Times New Roman"/>
          <w:sz w:val="24"/>
          <w:szCs w:val="24"/>
        </w:rPr>
        <w:t>学</w:t>
      </w:r>
      <w:r>
        <w:rPr>
          <w:rFonts w:hint="eastAsia" w:ascii="Times New Roman" w:hAnsi="Times New Roman" w:eastAsia="宋体" w:cs="Times New Roman"/>
          <w:sz w:val="24"/>
          <w:szCs w:val="24"/>
        </w:rPr>
        <w:t>的基础理论、基本知识掌握的情况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要求考生应掌握以下有关知识：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1.体育心理学的相关概念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2.运动兴趣和动机、运动归因、体育活动与心理健康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3.唤醒、焦虑、心境状态与运动表现，心理技能训练的相关知识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4.体育教学效果的心理学优化相关知识、体育教学中学生的个体差异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5.运动损伤的心理致因和康复、运动技能的相关概念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6.团体凝聚力、领导行为、体育活动中的品德心理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三、考试形式与试卷结构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1、题型：概念、简答题、论述</w:t>
      </w:r>
    </w:p>
    <w:p>
      <w:pPr>
        <w:snapToGrid w:val="0"/>
        <w:spacing w:line="360" w:lineRule="auto"/>
        <w:rPr>
          <w:rFonts w:hint="eastAsia"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sz w:val="24"/>
          <w:szCs w:val="24"/>
        </w:rPr>
        <w:t>四、考查要点</w:t>
      </w:r>
    </w:p>
    <w:p>
      <w:pPr>
        <w:snapToGrid w:val="0"/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（一）体育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心理学概述</w:t>
      </w:r>
    </w:p>
    <w:p>
      <w:pPr>
        <w:snapToGrid w:val="0"/>
        <w:spacing w:line="360" w:lineRule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1、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体育心理学的定义和研究对象</w:t>
      </w:r>
    </w:p>
    <w:p>
      <w:pPr>
        <w:snapToGrid w:val="0"/>
        <w:spacing w:line="360" w:lineRule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2、学习体育心理学的意义</w:t>
      </w:r>
    </w:p>
    <w:p>
      <w:pPr>
        <w:snapToGrid w:val="0"/>
        <w:spacing w:line="360" w:lineRule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3、体育心理学简史和发展方向</w:t>
      </w:r>
    </w:p>
    <w:p>
      <w:pPr>
        <w:snapToGrid w:val="0"/>
        <w:spacing w:line="360" w:lineRule="auto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4、体育学习的心理学基础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（二）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运动中的目标定向和目标设置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1、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体育活动中的目标定向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2、体育活动中的目标设置</w:t>
      </w:r>
    </w:p>
    <w:p>
      <w:pPr>
        <w:spacing w:line="440" w:lineRule="exact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3、体育活动中团队目标的设置方法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（三）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运动兴趣和动机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1、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运动动机</w:t>
      </w:r>
    </w:p>
    <w:p>
      <w:pPr>
        <w:spacing w:line="440" w:lineRule="exact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2、运动兴趣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（四） 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运动归因</w:t>
      </w:r>
    </w:p>
    <w:p>
      <w:pPr>
        <w:numPr>
          <w:ilvl w:val="0"/>
          <w:numId w:val="0"/>
        </w:numPr>
        <w:spacing w:line="440" w:lineRule="exact"/>
        <w:ind w:leftChars="0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1、归因理论</w:t>
      </w:r>
    </w:p>
    <w:p>
      <w:pPr>
        <w:numPr>
          <w:ilvl w:val="0"/>
          <w:numId w:val="0"/>
        </w:numPr>
        <w:spacing w:line="440" w:lineRule="exact"/>
        <w:ind w:leftChars="0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2、运动中的归因分析</w:t>
      </w:r>
    </w:p>
    <w:p>
      <w:pPr>
        <w:numPr>
          <w:ilvl w:val="0"/>
          <w:numId w:val="0"/>
        </w:numPr>
        <w:spacing w:line="440" w:lineRule="exact"/>
        <w:ind w:leftChars="0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3、影响运动归因的因素</w:t>
      </w:r>
    </w:p>
    <w:p>
      <w:pPr>
        <w:numPr>
          <w:ilvl w:val="0"/>
          <w:numId w:val="0"/>
        </w:numPr>
        <w:spacing w:line="440" w:lineRule="exact"/>
        <w:ind w:leftChars="0"/>
        <w:jc w:val="left"/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4、运动中的归因训练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（五）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体育活动与心理健康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1、体育活动的心理效益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2、体育活动的坚持性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3、体育活动行为的理论、预测及干预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4、体育活动的成瘾行为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（六）唤醒、焦虑、心境状态、与运动表现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1、应激、唤醒和焦虑的定义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2、唤醒、焦虑与运动表现的关系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3、影响赛前状态焦虑的主要因素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（七）心理技能训练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1、心理技能与心理技能训练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2、运动中的行为干预方法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3、运动中的认知干预方法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（八）动作技能的学习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1、动作技能概述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2、动作技能形成的理论与过程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3、影响动作技能学习的因素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4、动作技能的学习与训练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5、动作技能的迁移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（九）体育教学效果的心理学优化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1、体育教学设计的心理学基础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2、体育教学策略和学习策略的心理学原理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3、体育教学环境心理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4、体育课堂学习过程的心理学评价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（十）体育运动中学生的个体差异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1、体育能力的差异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2、智力因素的差异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3、非智力因素的差异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4、体育待优生的心理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（十一）运动损伤的心理致因和康复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1、运动损伤发生的心理致因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2、运动损伤的心理反应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3、运动损伤的心理评估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4、运动损伤的心理康复方法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（十二）运动中的团体凝聚力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1、运动团体凝聚力概述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2、影响体育团体凝聚力的因素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3、团体凝聚力与运动表现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4、团体凝聚力的发展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（十三）运动中的领导行为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1、领导概述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2、教练员领导行为概述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3、教练员领导行为分析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4、学生领导行为分析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（十四）体育运动中的品德心理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1、运动中的到的形成和发展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2、体育运动中的亲社会行为</w:t>
      </w:r>
    </w:p>
    <w:p>
      <w:pPr>
        <w:numPr>
          <w:ilvl w:val="0"/>
          <w:numId w:val="0"/>
        </w:numPr>
        <w:spacing w:line="440" w:lineRule="exact"/>
        <w:jc w:val="left"/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3、体育运动中的攻击性行为</w:t>
      </w:r>
    </w:p>
    <w:p>
      <w:pPr>
        <w:snapToGrid w:val="0"/>
        <w:spacing w:line="360" w:lineRule="auto"/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五、参考书目</w:t>
      </w:r>
    </w:p>
    <w:p>
      <w:pPr>
        <w:snapToGrid w:val="0"/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季浏等</w:t>
      </w:r>
      <w:r>
        <w:rPr>
          <w:rFonts w:hint="eastAsia" w:ascii="Times New Roman" w:hAnsi="Times New Roman" w:eastAsia="宋体" w:cs="Times New Roman"/>
          <w:sz w:val="24"/>
          <w:szCs w:val="24"/>
        </w:rPr>
        <w:t>主编《体育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心理</w:t>
      </w:r>
      <w:r>
        <w:rPr>
          <w:rFonts w:hint="eastAsia" w:ascii="Times New Roman" w:hAnsi="Times New Roman" w:eastAsia="宋体" w:cs="Times New Roman"/>
          <w:sz w:val="24"/>
          <w:szCs w:val="24"/>
        </w:rPr>
        <w:t>学》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（第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版）、北京：</w:t>
      </w:r>
      <w:r>
        <w:rPr>
          <w:rFonts w:hint="eastAsia" w:ascii="Times New Roman" w:hAnsi="Times New Roman" w:eastAsia="宋体" w:cs="Times New Roman"/>
          <w:sz w:val="24"/>
          <w:szCs w:val="24"/>
        </w:rPr>
        <w:t>高等教育出版社、20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16.1</w:t>
      </w:r>
    </w:p>
    <w:p>
      <w:pPr>
        <w:snapToGrid w:val="0"/>
        <w:spacing w:line="360" w:lineRule="auto"/>
        <w:jc w:val="center"/>
        <w:rPr>
          <w:rFonts w:hint="eastAsia" w:ascii="Times New Roman" w:hAnsi="Times New Roman" w:eastAsia="黑体" w:cs="Times New Roman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Times New Roman" w:hAnsi="Times New Roman" w:eastAsia="黑体" w:cs="Times New Roman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Times New Roman" w:hAnsi="Times New Roman" w:eastAsia="黑体" w:cs="Times New Roman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Times New Roman" w:hAnsi="Times New Roman" w:eastAsia="黑体" w:cs="Times New Roman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Times New Roman" w:hAnsi="Times New Roman" w:eastAsia="黑体" w:cs="Times New Roman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Times New Roman" w:hAnsi="Times New Roman" w:eastAsia="黑体" w:cs="Times New Roman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hint="eastAsia" w:ascii="Times New Roman" w:hAnsi="Times New Roman" w:eastAsia="黑体" w:cs="Times New Roman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“体育社会学”考试大纲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一、考试的学科范围</w:t>
      </w:r>
    </w:p>
    <w:p>
      <w:pPr>
        <w:spacing w:after="120"/>
        <w:ind w:left="420" w:leftChars="200"/>
        <w:rPr>
          <w:rFonts w:ascii="Times New Roman" w:hAnsi="Times New Roman" w:eastAsia="宋体" w:cs="Times New Roman"/>
          <w:color w:val="FF0000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体育社会学</w:t>
      </w:r>
      <w:r>
        <w:rPr>
          <w:rFonts w:hint="eastAsia" w:ascii="Times New Roman" w:hAnsi="宋体" w:eastAsia="宋体" w:cs="Times New Roman"/>
          <w:sz w:val="24"/>
          <w:szCs w:val="24"/>
        </w:rPr>
        <w:t>课程教学（大纲）基本要求的所有内容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二、评价目标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主要考查考生对</w:t>
      </w:r>
      <w:r>
        <w:rPr>
          <w:rFonts w:hint="eastAsia" w:ascii="宋体" w:hAnsi="宋体" w:eastAsia="宋体" w:cs="Times New Roman"/>
          <w:sz w:val="24"/>
          <w:szCs w:val="24"/>
        </w:rPr>
        <w:t>体育社会学</w:t>
      </w:r>
      <w:r>
        <w:rPr>
          <w:rFonts w:hint="eastAsia" w:ascii="Times New Roman" w:hAnsi="Times New Roman" w:eastAsia="宋体" w:cs="Times New Roman"/>
          <w:sz w:val="24"/>
          <w:szCs w:val="24"/>
        </w:rPr>
        <w:t>的基础理论、基本知识掌握的情况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要求考生应掌握以下有关知识：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社会学与体育社会学的相关知识、体育社会学研究方法、体育与社会结构关系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人口与体育人口、竞技体育的社会学分析、体育群体与体育社团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体育与文化、体育与科学技术、体育与大众传播媒介的关系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357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体育社会问题、体育与民族、社会体育的社会学分析、体育与社会现代化、体育与生活方式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三、考试形式与试卷结构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1、题型：概念、简答题、论述</w:t>
      </w:r>
    </w:p>
    <w:p>
      <w:pPr>
        <w:snapToGrid w:val="0"/>
        <w:spacing w:line="360" w:lineRule="auto"/>
        <w:rPr>
          <w:rFonts w:hint="eastAsia"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sz w:val="24"/>
          <w:szCs w:val="24"/>
        </w:rPr>
        <w:t>四、考查要点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（一）社会学与体育社会学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1、社会学、体育社会学、体育社会学的性质，体育社会学、社会体育学和体育社会科学的区别、体育社会学的研究对象的性质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2、社会学的研究对象和研究领域、社会学的功能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3、体育社会学发展的过程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（二）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体育运动的社会分层、流动与控制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1、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社会分层、社会流动、社会控制、体育社团；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2、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社会分层的根源是什么？体育运动与生活分层的关系？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3、体育运动中的社会分层现象、社会流动方式、体育的社会控制体系；</w:t>
      </w:r>
    </w:p>
    <w:p>
      <w:pPr>
        <w:spacing w:line="440" w:lineRule="exact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4、体育社团的性质和分类。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（三） 社会结构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中的体育运动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1、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社会经济发展、政治制度、人口、教育、科技和大众传媒与体育运动的关系、作用及影响；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2、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决定人口质量的因素、人口质量与体育的关系；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3、体育运动与人的社会化关系、体育在素质教育中的作用；</w:t>
      </w:r>
    </w:p>
    <w:p>
      <w:pPr>
        <w:spacing w:line="440" w:lineRule="exact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4、体育对科学技术发展的贡献、大众传媒对体育运动的影响。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（四）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社会文化中的体育运动</w:t>
      </w:r>
    </w:p>
    <w:p>
      <w:pPr>
        <w:pStyle w:val="9"/>
        <w:numPr>
          <w:ilvl w:val="0"/>
          <w:numId w:val="2"/>
        </w:numPr>
        <w:spacing w:line="440" w:lineRule="exact"/>
        <w:ind w:firstLineChars="0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文化的概念、文化结构、文化要素、文化特性；</w:t>
      </w:r>
    </w:p>
    <w:p>
      <w:pPr>
        <w:numPr>
          <w:ilvl w:val="0"/>
          <w:numId w:val="2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体育文化概念及包含的内容；</w:t>
      </w:r>
    </w:p>
    <w:p>
      <w:pPr>
        <w:numPr>
          <w:ilvl w:val="0"/>
          <w:numId w:val="2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体育的流行文化和精英文化现象，对人的影响。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（五）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社会进步中的体育运动</w:t>
      </w:r>
    </w:p>
    <w:p>
      <w:pPr>
        <w:numPr>
          <w:ilvl w:val="0"/>
          <w:numId w:val="3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什么是社会运行？不同的社会运行方式的特点；</w:t>
      </w:r>
    </w:p>
    <w:p>
      <w:pPr>
        <w:numPr>
          <w:ilvl w:val="0"/>
          <w:numId w:val="3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社会恶运行对体育的影响；</w:t>
      </w:r>
    </w:p>
    <w:p>
      <w:pPr>
        <w:numPr>
          <w:ilvl w:val="0"/>
          <w:numId w:val="3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什么是社会转型、有哪些表现及对体育运动影响的表现；</w:t>
      </w:r>
    </w:p>
    <w:p>
      <w:pPr>
        <w:numPr>
          <w:ilvl w:val="0"/>
          <w:numId w:val="3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经济改革对体育的影响，体育运动对国民经济发展的意义；</w:t>
      </w:r>
    </w:p>
    <w:p>
      <w:pPr>
        <w:numPr>
          <w:ilvl w:val="0"/>
          <w:numId w:val="3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体育运动在建设小康社会、和谐社会过程中的地位与作用。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（六）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社会制度中的体育运动</w:t>
      </w:r>
    </w:p>
    <w:p>
      <w:pPr>
        <w:numPr>
          <w:ilvl w:val="0"/>
          <w:numId w:val="4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不同社会制度中体育运动管理的特点；</w:t>
      </w:r>
    </w:p>
    <w:p>
      <w:pPr>
        <w:numPr>
          <w:ilvl w:val="0"/>
          <w:numId w:val="4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中国体育制度的特点，中国体育制度改革的难点；</w:t>
      </w:r>
    </w:p>
    <w:p>
      <w:pPr>
        <w:numPr>
          <w:ilvl w:val="0"/>
          <w:numId w:val="4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体育制度具有那些基本功能，体育制度创新的内容，体育改革的实施路径；</w:t>
      </w:r>
    </w:p>
    <w:p>
      <w:pPr>
        <w:numPr>
          <w:ilvl w:val="0"/>
          <w:numId w:val="4"/>
        </w:numPr>
        <w:spacing w:line="44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奥林匹克运动发展，职业体育特点及发展。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（七）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社会关系与互动中的体育运动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社会角色、社会关系、社会互动，竞争行为、合作行为、冲突行为、调试行为、集合行为等概念；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社会互动的性质、类型划分及主要理论，体育运动中社会互动的要素；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3、合作在体育运动中的作用；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4、运用集合行为理论解释体育中的社会关系。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（八）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社会生活中的体育运动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生活方式、生活方式的构成要素、种类，休闲、体育休闲；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2、休闲的社会重要性，体育休闲的社会功能；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3、城市化进程引发的体育社会问题。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（九）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竞技体育的社会学分析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竞争的概念及竞争的社会意义；竞技体育概念及产生发展的社会文化背景；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近代竞技体育兴起的社会背景、竞技体育的文化价值和教育价值；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3、竞技体育在促进人的社会化方面的积极作用；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4、体育比赛规则的核心、社会价值是什么？竞技体育在实现社会公平公正中的榜样作用。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（十）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社会体育的社会学分析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社会体育及其特点；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我国大力发展社会体育的意义及我国社会体育发展趋势；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3、社会参与概念及相关理论，影响社会体育参与的社会学因素；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4、社会健康与社会体育的关系；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5、健康中国的重要意义，体育在健康中国健身中的责任。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（十一）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体育群体育人群体育的社会学分析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体育群体概念及其特征；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2、妇女在体育参与方面的重要发展；妇女体育发展的基本原因有哪些，面临的障碍与限制；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3、我国社会老龄化的特点，我国老年体育的现状；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4、残疾人体育发展的社会意义。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（十二） 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体育运动中的民族与宗教问题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民族概念、民族发展趋势、体育运动与民族之间关系；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Times New Roman"/>
          <w:bCs/>
          <w:sz w:val="24"/>
          <w:szCs w:val="24"/>
        </w:rPr>
        <w:t>竞技体育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与</w:t>
      </w:r>
      <w:r>
        <w:rPr>
          <w:rFonts w:hint="eastAsia" w:ascii="宋体" w:hAnsi="宋体" w:eastAsia="宋体" w:cs="Times New Roman"/>
          <w:bCs/>
          <w:sz w:val="24"/>
          <w:szCs w:val="24"/>
        </w:rPr>
        <w:t>民族精神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关系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3、宗教概念、本质特征和基本命题；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4、体育与宗教的关系；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（十三）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体育的社会问题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社会问题概念及特点；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体育社会问题特点，</w:t>
      </w:r>
      <w:r>
        <w:rPr>
          <w:rFonts w:hint="eastAsia" w:ascii="宋体" w:hAnsi="宋体" w:eastAsia="宋体" w:cs="Times New Roman"/>
          <w:bCs/>
          <w:sz w:val="24"/>
          <w:szCs w:val="24"/>
        </w:rPr>
        <w:t>我国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产生体育社会问题的社会原因；</w:t>
      </w:r>
    </w:p>
    <w:p>
      <w:pPr>
        <w:spacing w:line="440" w:lineRule="exact"/>
        <w:jc w:val="left"/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3、球迷骚乱的特点及危害；滥用违禁药物的概念及兴奋剂对运动员身心的危害；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4、体育社会问题解决的途径；</w:t>
      </w:r>
    </w:p>
    <w:p>
      <w:pPr>
        <w:snapToGrid w:val="0"/>
        <w:spacing w:line="360" w:lineRule="auto"/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snapToGrid w:val="0"/>
        <w:spacing w:line="360" w:lineRule="auto"/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五、参考书目</w:t>
      </w:r>
    </w:p>
    <w:p>
      <w:pPr>
        <w:snapToGrid w:val="0"/>
        <w:spacing w:line="360" w:lineRule="auto"/>
        <w:ind w:firstLine="720" w:firstLineChars="300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卢元镇主编《体育社会学》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（第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四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版）、北京：</w:t>
      </w:r>
      <w:r>
        <w:rPr>
          <w:rFonts w:hint="eastAsia" w:ascii="Times New Roman" w:hAnsi="Times New Roman" w:eastAsia="宋体" w:cs="Times New Roman"/>
          <w:sz w:val="24"/>
          <w:szCs w:val="24"/>
        </w:rPr>
        <w:t>高等教育出版社、20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18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8</w:t>
      </w:r>
    </w:p>
    <w:p>
      <w:pPr>
        <w:snapToGrid w:val="0"/>
        <w:spacing w:line="360" w:lineRule="auto"/>
        <w:jc w:val="center"/>
        <w:rPr>
          <w:rFonts w:hint="eastAsia" w:ascii="Times New Roman" w:hAnsi="Times New Roman" w:eastAsia="黑体" w:cs="Times New Roman"/>
          <w:sz w:val="36"/>
          <w:szCs w:val="36"/>
        </w:rPr>
      </w:pPr>
    </w:p>
    <w:p>
      <w:pPr>
        <w:jc w:val="center"/>
        <w:rPr>
          <w:rFonts w:hint="eastAsia"/>
          <w:color w:val="FF0000"/>
          <w:sz w:val="48"/>
          <w:szCs w:val="48"/>
        </w:rPr>
      </w:pPr>
    </w:p>
    <w:p>
      <w:pPr>
        <w:jc w:val="center"/>
        <w:rPr>
          <w:rFonts w:hint="eastAsia"/>
          <w:color w:val="FF0000"/>
          <w:sz w:val="48"/>
          <w:szCs w:val="48"/>
        </w:rPr>
      </w:pPr>
    </w:p>
    <w:p>
      <w:pPr>
        <w:snapToGrid w:val="0"/>
        <w:spacing w:line="360" w:lineRule="auto"/>
        <w:jc w:val="center"/>
        <w:rPr>
          <w:rFonts w:ascii="Times New Roman" w:hAnsi="Times New Roman" w:eastAsia="黑体" w:cs="Times New Roman"/>
          <w:color w:val="auto"/>
          <w:sz w:val="36"/>
          <w:szCs w:val="36"/>
        </w:rPr>
      </w:pPr>
      <w:r>
        <w:rPr>
          <w:rFonts w:hint="eastAsia" w:ascii="Times New Roman" w:hAnsi="Times New Roman" w:eastAsia="黑体" w:cs="Times New Roman"/>
          <w:color w:val="auto"/>
          <w:sz w:val="36"/>
          <w:szCs w:val="36"/>
        </w:rPr>
        <w:t>“体育</w:t>
      </w:r>
      <w:r>
        <w:rPr>
          <w:rFonts w:hint="eastAsia" w:ascii="Times New Roman" w:hAnsi="Times New Roman" w:eastAsia="黑体" w:cs="Times New Roman"/>
          <w:color w:val="auto"/>
          <w:sz w:val="36"/>
          <w:szCs w:val="36"/>
          <w:lang w:val="en-US" w:eastAsia="zh-CN"/>
        </w:rPr>
        <w:t>管理</w:t>
      </w:r>
      <w:r>
        <w:rPr>
          <w:rFonts w:hint="eastAsia" w:ascii="Times New Roman" w:hAnsi="Times New Roman" w:eastAsia="黑体" w:cs="Times New Roman"/>
          <w:color w:val="auto"/>
          <w:sz w:val="36"/>
          <w:szCs w:val="36"/>
        </w:rPr>
        <w:t>学”考试大纲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一、考试的学科范围</w:t>
      </w:r>
    </w:p>
    <w:p>
      <w:pPr>
        <w:spacing w:after="120"/>
        <w:ind w:left="420" w:leftChars="200"/>
        <w:rPr>
          <w:rFonts w:ascii="Times New Roman" w:hAnsi="Times New Roman" w:eastAsia="宋体" w:cs="Times New Roman"/>
          <w:color w:val="auto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</w:rPr>
        <w:t>体育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管理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学</w:t>
      </w:r>
      <w:r>
        <w:rPr>
          <w:rFonts w:hint="eastAsia" w:ascii="Times New Roman" w:hAnsi="宋体" w:eastAsia="宋体" w:cs="Times New Roman"/>
          <w:color w:val="auto"/>
          <w:sz w:val="24"/>
          <w:szCs w:val="24"/>
        </w:rPr>
        <w:t>课程教学（大纲）基本要求的所有内容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。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二、评价目标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主要考查考生对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体育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管理</w:t>
      </w:r>
      <w:r>
        <w:rPr>
          <w:rFonts w:hint="eastAsia" w:ascii="宋体" w:hAnsi="宋体" w:eastAsia="宋体" w:cs="Times New Roman"/>
          <w:color w:val="auto"/>
          <w:sz w:val="24"/>
          <w:szCs w:val="24"/>
        </w:rPr>
        <w:t>学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的基础理论、基本知识掌握的情况</w:t>
      </w:r>
      <w:r>
        <w:rPr>
          <w:rFonts w:ascii="Times New Roman" w:hAnsi="Times New Roman" w:eastAsia="宋体" w:cs="Times New Roman"/>
          <w:color w:val="auto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要求考生应掌握以下有关知识：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1.体育与管理的基本概念、体育管理学概述、体育管理学原理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2.学校体育管理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3.群众体育管理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4.运动训练与体育赛事管理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default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5.体育产业管理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三、考试形式与试卷结构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1、题型：概念、简答题、论述</w:t>
      </w:r>
    </w:p>
    <w:p>
      <w:pPr>
        <w:snapToGrid w:val="0"/>
        <w:spacing w:line="360" w:lineRule="auto"/>
        <w:rPr>
          <w:rFonts w:hint="eastAsia" w:ascii="Times New Roman" w:hAnsi="Times New Roman" w:eastAsia="宋体" w:cs="Times New Roman"/>
          <w:bCs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color w:val="auto"/>
          <w:sz w:val="24"/>
          <w:szCs w:val="24"/>
        </w:rPr>
        <w:t>四、考查要点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第一章 体育管理学绪论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1、体育管理学的形成与发展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2、体育管理学的性质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第二章 体育管理基本原理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1、体育管理原理概述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2、体育管理原理的基本内容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3、体育管理原理的变革与发展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第三章 体育管理职能与方法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1、体育管理决策与职能的关系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2、体育管理职能的基本内容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3、体育管理方法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第四章 体育战略管理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1、体育战略管理概述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2、体育战略管理的基本内容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3、体育战略管理的变革与发展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第五章 体育组织管理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1、体育组织管理概述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2、体育组织管理的基本内容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3、体育组织管理的变革与发展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第六章 体育标准化管理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1、体育标准化管理概述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2、体育标准化管理的基本内容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3、体育标准化管理的变革与发展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第七章 体育绩效管理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1、体育绩效管理概述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2、体育绩效管理的基本内容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3、体育绩效管理的变革与发展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第八章 学校体育管理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1、学校体育管理概述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2、学校体育管理体制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3、学校体育管理内容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4、学校体育管理保障体系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第九章 运动训练与体育赛事管理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1、运动训练与体育赛事管理概述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2、运动训练管理内容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3、运动训练梯队管理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4、体育赛事管理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第十章 群众体育管理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1、群众体育管理概述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2、全民健身公共服务体系建设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3、城市体育管理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4、农村体育管理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第十一章 体育产业管理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1、体育产业管理概述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2、体育产业管理体制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3、体育产业结构的优化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4、体育产业管理内容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 xml:space="preserve">第十二章 体育信息管理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1、体育信息概述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2、体育信息管理内容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3、体育信息管理系统的建立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3" w:leftChars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</w:p>
    <w:p>
      <w:pPr>
        <w:snapToGrid w:val="0"/>
        <w:spacing w:line="360" w:lineRule="auto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五、参考书目</w:t>
      </w:r>
    </w:p>
    <w:p>
      <w:pPr>
        <w:snapToGrid w:val="0"/>
        <w:spacing w:line="360" w:lineRule="auto"/>
        <w:ind w:firstLine="720" w:firstLineChars="300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张瑞林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主编《体育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管理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学》（第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版）、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高等教育出版社/2015.2（2018.12重印）</w:t>
      </w:r>
    </w:p>
    <w:p>
      <w:pPr>
        <w:snapToGrid w:val="0"/>
        <w:spacing w:line="360" w:lineRule="auto"/>
        <w:ind w:firstLine="720" w:firstLineChars="300"/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</w:pPr>
    </w:p>
    <w:p>
      <w:pPr>
        <w:spacing w:line="440" w:lineRule="exact"/>
        <w:rPr>
          <w:rFonts w:hint="eastAsia" w:ascii="宋体" w:hAnsi="宋体" w:eastAsia="宋体" w:cs="Times New Roman"/>
          <w:color w:val="FF0000"/>
          <w:sz w:val="24"/>
          <w:szCs w:val="24"/>
        </w:rPr>
      </w:pPr>
      <w:bookmarkStart w:id="0" w:name="_GoBack"/>
      <w:bookmarkEnd w:id="0"/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snapToGrid w:val="0"/>
        <w:spacing w:line="360" w:lineRule="auto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“体育教学论”考试大纲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一、考试的学科范围</w:t>
      </w:r>
    </w:p>
    <w:p>
      <w:pPr>
        <w:spacing w:after="120"/>
        <w:ind w:left="420" w:leftChars="200"/>
        <w:rPr>
          <w:rFonts w:ascii="Times New Roman" w:hAnsi="Times New Roman" w:eastAsia="宋体" w:cs="Times New Roman"/>
          <w:color w:val="FF0000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体育教学论</w:t>
      </w:r>
      <w:r>
        <w:rPr>
          <w:rFonts w:hint="eastAsia" w:ascii="Times New Roman" w:hAnsi="宋体" w:eastAsia="宋体" w:cs="Times New Roman"/>
          <w:sz w:val="24"/>
          <w:szCs w:val="24"/>
        </w:rPr>
        <w:t>课程教学（大纲）基本要求的所有内容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二、评价目标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主要考查考生对</w:t>
      </w:r>
      <w:r>
        <w:rPr>
          <w:rFonts w:hint="eastAsia" w:ascii="宋体" w:hAnsi="宋体" w:eastAsia="宋体" w:cs="Times New Roman"/>
          <w:sz w:val="24"/>
          <w:szCs w:val="24"/>
        </w:rPr>
        <w:t>体育学论</w:t>
      </w:r>
      <w:r>
        <w:rPr>
          <w:rFonts w:hint="eastAsia" w:ascii="Times New Roman" w:hAnsi="Times New Roman" w:eastAsia="宋体" w:cs="Times New Roman"/>
          <w:sz w:val="24"/>
          <w:szCs w:val="24"/>
        </w:rPr>
        <w:t>的基础理论、基本知识掌握的情况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要求考生应掌握以下有关知识：</w:t>
      </w:r>
    </w:p>
    <w:p>
      <w:pPr>
        <w:pStyle w:val="9"/>
        <w:numPr>
          <w:ilvl w:val="0"/>
          <w:numId w:val="5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体育教学目标、体育教学主体、体育教学过程、体育教学原则、体育教学内容、体育课堂教学。</w:t>
      </w:r>
    </w:p>
    <w:p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hanging="357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体育教学计划与设计、体育教学模式、体育教学方法、体育教学环境、体育教学评价、体育教学研究。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三、考试形式与试卷结构 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1、题型：概念、简答题、论述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Cs/>
          <w:sz w:val="24"/>
          <w:szCs w:val="24"/>
        </w:rPr>
        <w:t>四、考查要点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（一）绪论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1、体育教学论的概念及体育教学的8要素；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2、学习体育教学论的意义及注意事项；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3、体育教学论的根本任务；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（二）体育教学目标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1、体育教学目标的概念；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2、合理制定体育教学目标的意义；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3、体育教学目标、体育教学目的、体育教学任务的含义及相互之间的关系；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4、体育教学目标的原则与要求；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（三）体育教学主体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1、教师主导性、学生主体性的概念；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2、体育教师主导性的内容；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3、发挥体育教师主导性的条件；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4、学生在体育学习中主体性的内容与形式；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5、学生主体性发挥的条件；   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（四）体育教学过程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1、体育教学过程、体育教学规律的概念；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2、体育教学过程的性质；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3、体育教学过程的五大规律；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（五）体育教学原则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1、体育教学原则的概念；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2、体育教学原则的形成；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3、体育教学原则的作用；</w:t>
      </w:r>
    </w:p>
    <w:p>
      <w:pPr>
        <w:spacing w:line="440" w:lineRule="exact"/>
        <w:ind w:left="480" w:hanging="480" w:hanging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、合理安排身体活动量原则、注重体验运动乐趣原则、促进运动技能不断提高原则、提高运动认知和传承运动文化原则、在集体活动中进行集体教育原则、因材施教原则、安全运动和安全教育原则，贯彻各原则的基本要求。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（六）体育教学内容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1、体育教学内容的概念；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2、体育教学内容的特性与功能；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3、体育教学内容存在的问题；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4、新兴的体育教学内容；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5、选择体育教学内容的原则；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6、体育教学内容选择的方法；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7、体育教学内容的改革方向；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（七）体育课堂教学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1、体育课堂教学、体育课堂教学组织与管理的概念；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2、研究体育课堂教学目的需注意的5各方面；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3、体育课堂教学的结构与实施；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4、体育课堂教学组织与管理的基本内容；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5、体育课堂教学矛盾的处理方法；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（八）体育教学计划与设计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1、体育教学计划、体育教学设计的概念；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2、教案的格式、制订教案的基本内容与步骤； 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3、学年体育教学计划制定的基本要求与内容；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4、单元体育教学设计与计划的基本要求；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5、单元体育教学计划制定的基本方法与步骤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（九）体育教学模式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1、体育教学模式的概念及现阶段较为成熟的体育教学模式的名称；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2、体育教学模式的基本属性及与其他体育教学因素的联系、区别；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3、技能掌握式、快乐体育的“目标学习”、小群体教学、发现式的体育教学模式的指导思想；</w:t>
      </w:r>
    </w:p>
    <w:p>
      <w:pPr>
        <w:spacing w:line="440" w:lineRule="exact"/>
        <w:rPr>
          <w:rFonts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（十）体育教学方法</w:t>
      </w:r>
    </w:p>
    <w:p>
      <w:pPr>
        <w:spacing w:line="440" w:lineRule="exact"/>
        <w:ind w:left="480" w:hanging="480" w:hangingChars="200"/>
        <w:rPr>
          <w:rFonts w:hint="eastAsia"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1、体育教学方法的概念； </w:t>
      </w:r>
    </w:p>
    <w:p>
      <w:pPr>
        <w:spacing w:line="440" w:lineRule="exact"/>
        <w:ind w:left="480" w:hanging="480" w:hanging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2、各类体育教学方法应用及要求；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3、选择体育教学方法的依据并能分析某一体育课的教法；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（十一）体育教学环境</w:t>
      </w:r>
    </w:p>
    <w:p>
      <w:pPr>
        <w:pStyle w:val="9"/>
        <w:numPr>
          <w:ilvl w:val="0"/>
          <w:numId w:val="6"/>
        </w:numPr>
        <w:spacing w:line="440" w:lineRule="exact"/>
        <w:ind w:firstLineChars="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体育教学环境的概念；</w:t>
      </w:r>
    </w:p>
    <w:p>
      <w:pPr>
        <w:pStyle w:val="9"/>
        <w:numPr>
          <w:ilvl w:val="0"/>
          <w:numId w:val="6"/>
        </w:numPr>
        <w:spacing w:line="440" w:lineRule="exact"/>
        <w:ind w:firstLineChars="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体育教学环境构成因素及各因素的基本内容；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3、体育教学环境优化的基本内容；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（十二）体育教学评价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1、体育教学评价的概念、技术与方法；</w:t>
      </w:r>
    </w:p>
    <w:p>
      <w:pPr>
        <w:spacing w:line="44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2、体育教学评价的结构与评价内容；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（十三）体育教学研究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1、体育教学研究的概念及方法；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2、体育教学研究的特点、内容及体育教学研究中常见的问题；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参考书目：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毛振明等主编  体育教学论（第三版），北京：高等教育出版社，</w:t>
      </w: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017.7（2020.12重印）</w:t>
      </w: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</w:p>
    <w:p>
      <w:pPr>
        <w:spacing w:line="440" w:lineRule="exact"/>
        <w:rPr>
          <w:rFonts w:ascii="宋体" w:hAnsi="宋体" w:eastAsia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13"/>
    <w:multiLevelType w:val="singleLevel"/>
    <w:tmpl w:val="0000001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1F833AA"/>
    <w:multiLevelType w:val="multilevel"/>
    <w:tmpl w:val="01F833A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37C3032"/>
    <w:multiLevelType w:val="multilevel"/>
    <w:tmpl w:val="137C3032"/>
    <w:lvl w:ilvl="0" w:tentative="0">
      <w:start w:val="1"/>
      <w:numFmt w:val="decimal"/>
      <w:lvlText w:val="%1."/>
      <w:lvlJc w:val="left"/>
      <w:pPr>
        <w:tabs>
          <w:tab w:val="left" w:pos="760"/>
        </w:tabs>
        <w:ind w:left="760" w:hanging="360"/>
      </w:pPr>
      <w:rPr>
        <w:rFonts w:hint="default" w:ascii="Times New Roman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1240"/>
        </w:tabs>
        <w:ind w:left="12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60"/>
        </w:tabs>
        <w:ind w:left="16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80"/>
        </w:tabs>
        <w:ind w:left="20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00"/>
        </w:tabs>
        <w:ind w:left="25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20"/>
        </w:tabs>
        <w:ind w:left="29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40"/>
        </w:tabs>
        <w:ind w:left="33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60"/>
        </w:tabs>
        <w:ind w:left="37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80"/>
        </w:tabs>
        <w:ind w:left="4180" w:hanging="420"/>
      </w:pPr>
    </w:lvl>
  </w:abstractNum>
  <w:abstractNum w:abstractNumId="4">
    <w:nsid w:val="249C39F5"/>
    <w:multiLevelType w:val="multilevel"/>
    <w:tmpl w:val="249C39F5"/>
    <w:lvl w:ilvl="0" w:tentative="0">
      <w:start w:val="1"/>
      <w:numFmt w:val="decimal"/>
      <w:lvlText w:val="%1."/>
      <w:lvlJc w:val="left"/>
      <w:pPr>
        <w:tabs>
          <w:tab w:val="left" w:pos="760"/>
        </w:tabs>
        <w:ind w:left="760" w:hanging="360"/>
      </w:pPr>
      <w:rPr>
        <w:rFonts w:hint="default" w:ascii="Times New Roman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1240"/>
        </w:tabs>
        <w:ind w:left="12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60"/>
        </w:tabs>
        <w:ind w:left="16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80"/>
        </w:tabs>
        <w:ind w:left="20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00"/>
        </w:tabs>
        <w:ind w:left="25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20"/>
        </w:tabs>
        <w:ind w:left="29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40"/>
        </w:tabs>
        <w:ind w:left="33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60"/>
        </w:tabs>
        <w:ind w:left="37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80"/>
        </w:tabs>
        <w:ind w:left="4180" w:hanging="420"/>
      </w:pPr>
    </w:lvl>
  </w:abstractNum>
  <w:abstractNum w:abstractNumId="5">
    <w:nsid w:val="755512A9"/>
    <w:multiLevelType w:val="multilevel"/>
    <w:tmpl w:val="755512A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3NTcxZjc5MzViN2U1M2YyNTBmYTcwMGVmODkwNmUifQ=="/>
  </w:docVars>
  <w:rsids>
    <w:rsidRoot w:val="00243324"/>
    <w:rsid w:val="00003B98"/>
    <w:rsid w:val="00043EC7"/>
    <w:rsid w:val="00050F3A"/>
    <w:rsid w:val="00054A48"/>
    <w:rsid w:val="00127EEC"/>
    <w:rsid w:val="00160873"/>
    <w:rsid w:val="001951BE"/>
    <w:rsid w:val="001A219B"/>
    <w:rsid w:val="001E4462"/>
    <w:rsid w:val="00240B6F"/>
    <w:rsid w:val="00243324"/>
    <w:rsid w:val="0029354F"/>
    <w:rsid w:val="002A4599"/>
    <w:rsid w:val="002B7E31"/>
    <w:rsid w:val="00362F3D"/>
    <w:rsid w:val="003D79A8"/>
    <w:rsid w:val="0041428F"/>
    <w:rsid w:val="0046428E"/>
    <w:rsid w:val="004C52E4"/>
    <w:rsid w:val="0050573E"/>
    <w:rsid w:val="005C2047"/>
    <w:rsid w:val="005C5D37"/>
    <w:rsid w:val="005F42DD"/>
    <w:rsid w:val="00602AFA"/>
    <w:rsid w:val="00661AE2"/>
    <w:rsid w:val="006C145E"/>
    <w:rsid w:val="006E2CBB"/>
    <w:rsid w:val="006F3866"/>
    <w:rsid w:val="00705808"/>
    <w:rsid w:val="00740A2C"/>
    <w:rsid w:val="007644DD"/>
    <w:rsid w:val="00774540"/>
    <w:rsid w:val="0079174C"/>
    <w:rsid w:val="007A5EAF"/>
    <w:rsid w:val="007B48A0"/>
    <w:rsid w:val="007F2540"/>
    <w:rsid w:val="00836479"/>
    <w:rsid w:val="008C65F2"/>
    <w:rsid w:val="008C67F0"/>
    <w:rsid w:val="00974A66"/>
    <w:rsid w:val="0099459A"/>
    <w:rsid w:val="00A8399C"/>
    <w:rsid w:val="00B23C16"/>
    <w:rsid w:val="00B31055"/>
    <w:rsid w:val="00BA1B12"/>
    <w:rsid w:val="00BA6646"/>
    <w:rsid w:val="00BB3DDB"/>
    <w:rsid w:val="00C74932"/>
    <w:rsid w:val="00C771D8"/>
    <w:rsid w:val="00CB560E"/>
    <w:rsid w:val="00CF2032"/>
    <w:rsid w:val="00CF3DFC"/>
    <w:rsid w:val="00D53615"/>
    <w:rsid w:val="00DA42B0"/>
    <w:rsid w:val="00DC6430"/>
    <w:rsid w:val="00E36165"/>
    <w:rsid w:val="00E67C3C"/>
    <w:rsid w:val="00E81392"/>
    <w:rsid w:val="00EC55A2"/>
    <w:rsid w:val="00F80A75"/>
    <w:rsid w:val="00FA7270"/>
    <w:rsid w:val="013C7336"/>
    <w:rsid w:val="032A2141"/>
    <w:rsid w:val="068F571E"/>
    <w:rsid w:val="089839A8"/>
    <w:rsid w:val="18695DE3"/>
    <w:rsid w:val="219A31DD"/>
    <w:rsid w:val="23010103"/>
    <w:rsid w:val="242C660E"/>
    <w:rsid w:val="2A023062"/>
    <w:rsid w:val="2FAB0B27"/>
    <w:rsid w:val="4504562A"/>
    <w:rsid w:val="4A056E6A"/>
    <w:rsid w:val="4CFF0E0F"/>
    <w:rsid w:val="6FAC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/>
      <w:b/>
      <w:sz w:val="2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4609</Words>
  <Characters>4647</Characters>
  <Lines>19</Lines>
  <Paragraphs>5</Paragraphs>
  <TotalTime>12</TotalTime>
  <ScaleCrop>false</ScaleCrop>
  <LinksUpToDate>false</LinksUpToDate>
  <CharactersWithSpaces>4667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2015-07-17T00:44:00Z</dcterms:created>
  <dc:creator>windows7</dc:creator>
  <cp:lastModifiedBy>～阳光～양 광</cp:lastModifiedBy>
  <dcterms:modified xsi:type="dcterms:W3CDTF">2022-08-29T03:03:13Z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11C50FB645CF42659D39BE917C0A2729</vt:lpwstr>
  </property>
</Properties>
</file>