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C" w:rsidRPr="004B5E9C" w:rsidRDefault="004B5E9C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="00594F79">
        <w:rPr>
          <w:rFonts w:ascii="黑体" w:eastAsia="黑体" w:hAnsi="黑体" w:hint="eastAsia"/>
        </w:rPr>
        <w:t>F1001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 w:rsidR="00594F79">
        <w:rPr>
          <w:rFonts w:ascii="黑体" w:eastAsia="黑体" w:hAnsi="黑体" w:hint="eastAsia"/>
        </w:rPr>
        <w:t>实变函数</w:t>
      </w:r>
    </w:p>
    <w:p w:rsidR="004B5E9C" w:rsidRDefault="004B5E9C" w:rsidP="004B5E9C">
      <w:pPr>
        <w:pStyle w:val="Default"/>
      </w:pP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594F79" w:rsidRPr="00594F79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主要考察考生是否掌握了</w:t>
      </w:r>
      <w:r w:rsidR="00594F79">
        <w:rPr>
          <w:rFonts w:asciiTheme="minorEastAsia" w:eastAsiaTheme="minorEastAsia" w:hAnsiTheme="minorEastAsia" w:cs="仿宋_GB2312" w:hint="eastAsia"/>
          <w:sz w:val="28"/>
          <w:szCs w:val="28"/>
        </w:rPr>
        <w:t>实变函数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的基本概念、基本理论和基本方法，包括</w:t>
      </w:r>
      <w:r w:rsidR="00594F79">
        <w:rPr>
          <w:rFonts w:asciiTheme="minorEastAsia" w:eastAsiaTheme="minorEastAsia" w:hAnsiTheme="minorEastAsia" w:cs="仿宋_GB2312" w:hint="eastAsia"/>
          <w:sz w:val="28"/>
          <w:szCs w:val="28"/>
        </w:rPr>
        <w:t>集合的势与对等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594F79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Borel集类、</w:t>
      </w:r>
      <w:r w:rsidR="00594F79" w:rsidRPr="00594F79">
        <w:rPr>
          <w:rFonts w:asciiTheme="minorEastAsia" w:eastAsiaTheme="minorEastAsia" w:hAnsiTheme="minorEastAsia" w:cs="仿宋_GB2312" w:hint="eastAsia"/>
          <w:sz w:val="28"/>
          <w:szCs w:val="28"/>
        </w:rPr>
        <w:t>Lebesgue</w:t>
      </w:r>
      <w:r w:rsidR="00594F79">
        <w:rPr>
          <w:rFonts w:asciiTheme="minorEastAsia" w:eastAsiaTheme="minorEastAsia" w:hAnsiTheme="minorEastAsia" w:cs="仿宋_GB2312" w:hint="eastAsia"/>
          <w:sz w:val="28"/>
          <w:szCs w:val="28"/>
        </w:rPr>
        <w:t>测度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594F79">
        <w:rPr>
          <w:rFonts w:asciiTheme="minorEastAsia" w:eastAsiaTheme="minorEastAsia" w:hAnsiTheme="minorEastAsia" w:cs="仿宋_GB2312" w:hint="eastAsia"/>
          <w:sz w:val="28"/>
          <w:szCs w:val="28"/>
        </w:rPr>
        <w:t>可测函数、</w:t>
      </w:r>
      <w:r w:rsidR="00B81884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可测函数的收敛、</w:t>
      </w:r>
      <w:r w:rsidR="00594F79" w:rsidRPr="00594F79">
        <w:rPr>
          <w:rFonts w:asciiTheme="minorEastAsia" w:eastAsiaTheme="minorEastAsia" w:hAnsiTheme="minorEastAsia" w:cs="仿宋_GB2312" w:hint="eastAsia"/>
          <w:sz w:val="28"/>
          <w:szCs w:val="28"/>
        </w:rPr>
        <w:t>Lebesgue积分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等的基本概念</w:t>
      </w:r>
      <w:r w:rsidR="00B81884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 w:rsidR="00594F79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集合序列的上下限集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594F79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可测集经交并差运算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Lebesgue积分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等的计算方法，</w:t>
      </w:r>
      <w:r w:rsidR="00B81884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Cantor 集的构造、</w:t>
      </w:r>
      <w:r w:rsidR="00B81884">
        <w:rPr>
          <w:rFonts w:asciiTheme="minorEastAsia" w:eastAsiaTheme="minorEastAsia" w:hAnsiTheme="minorEastAsia" w:cs="仿宋_GB2312" w:hint="eastAsia"/>
          <w:sz w:val="28"/>
          <w:szCs w:val="28"/>
        </w:rPr>
        <w:t>可测函数</w:t>
      </w:r>
      <w:r w:rsidR="00B81884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“几乎处处收敛”与“测度收敛”以及“近一致收敛”之间的关系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，</w:t>
      </w:r>
      <w:r w:rsidR="00B81884" w:rsidRPr="00B81884">
        <w:rPr>
          <w:rFonts w:asciiTheme="minorEastAsia" w:eastAsiaTheme="minorEastAsia" w:hAnsiTheme="minorEastAsia" w:cs="仿宋_GB2312" w:hint="eastAsia"/>
          <w:sz w:val="28"/>
          <w:szCs w:val="28"/>
        </w:rPr>
        <w:t>Lebesgue积分与广义Riemann积分的异同，一般可测函数积分的性质。Riemann 可积性与Lebesgue可积性之间的关系，Lebesgue积分的极限定理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等；以及是否具备运用基本理论和基本方法，分析解决问题的能力。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  <w:r w:rsidRPr="004B5E9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1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集合的基本运算；集合序列的上、下限集。集合的势的定义，势的性质，势的比较。常见集合的势及其基本性质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 w:rsidRPr="004B5E9C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2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n维空间中集合的内点、边界点、聚点、开集、闭集等概念，明确开集的构造.理解完备集的概念,特别要掌握Cantor 集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 w:rsidRPr="004B5E9C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3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外测度概念，外测度与体积的关系，可测集的定义及其性质，包括可测集经交、并、差运算后的可测性，可数个可测集的交集或并集的可测性、可数可加性以及可测集序列的极限之可测性。Borel集类；Lebesgue可测集的结构；</w:t>
      </w:r>
      <w:r w:rsidRPr="004B5E9C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4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可测函数的概念,可测函数的特征性质,简单函数的有关性质。掌握“几乎处处收敛”与“测度收敛”以及“近一致收敛”的概念和它们之间的关系</w:t>
      </w:r>
      <w:r w:rsidR="00B81884"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 w:rsidRPr="004B5E9C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lastRenderedPageBreak/>
        <w:t>5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一般可测函数积分的定义，Lebesgue积分与广义Riemann积分的异同，一般可测函数积分的性质。Riemann 可积性与Lebesgue可积性之间的关系。Lebesgue积分的极限定理，包括Levi定理、Fatou引理、 Lebesue控制收敛定理</w:t>
      </w:r>
      <w:r w:rsidR="00A80488"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及其应用</w:t>
      </w:r>
      <w:r w:rsidR="00A80488">
        <w:rPr>
          <w:rFonts w:asciiTheme="minorEastAsia" w:eastAsiaTheme="minorEastAsia" w:hAnsiTheme="minorEastAsia" w:cs="仿宋_GB2312" w:hint="eastAsia"/>
          <w:sz w:val="28"/>
          <w:szCs w:val="28"/>
        </w:rPr>
        <w:t>，</w:t>
      </w:r>
      <w:r w:rsidR="00B81884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Riemann可积的充要条件。掌握L 积分的概念,理解L 积分和R 积分的关系.掌握L 积分的性质,对有关L 积分的三个极限定理</w:t>
      </w:r>
      <w:r w:rsidR="00B81884"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及其应用</w:t>
      </w:r>
      <w:r w:rsidR="00A80488" w:rsidRPr="00A80488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FC34BA" w:rsidRPr="004B5E9C" w:rsidRDefault="004B5E9C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="00FC34BA" w:rsidRPr="004B5E9C">
        <w:rPr>
          <w:rFonts w:ascii="宋体" w:eastAsia="宋体" w:hAnsi="宋体" w:hint="eastAsia"/>
          <w:b/>
          <w:sz w:val="28"/>
          <w:szCs w:val="28"/>
        </w:rPr>
        <w:t>题型</w:t>
      </w:r>
    </w:p>
    <w:p w:rsidR="00A80488" w:rsidRDefault="00FC34BA" w:rsidP="004B5E9C">
      <w:pPr>
        <w:spacing w:line="560" w:lineRule="exact"/>
        <w:rPr>
          <w:rFonts w:ascii="宋体" w:eastAsia="宋体" w:hAnsi="宋体" w:cs="Times New Roman" w:hint="eastAsia"/>
          <w:sz w:val="28"/>
          <w:szCs w:val="28"/>
        </w:rPr>
      </w:pPr>
      <w:r w:rsidRPr="004B5E9C">
        <w:rPr>
          <w:rFonts w:ascii="宋体" w:eastAsia="宋体" w:hAnsi="宋体" w:cs="Times New Roman" w:hint="eastAsia"/>
          <w:sz w:val="28"/>
          <w:szCs w:val="28"/>
        </w:rPr>
        <w:t>试卷满分为1</w:t>
      </w:r>
      <w:r w:rsidR="00A80488">
        <w:rPr>
          <w:rFonts w:ascii="宋体" w:eastAsia="宋体" w:hAnsi="宋体" w:cs="Times New Roman" w:hint="eastAsia"/>
          <w:sz w:val="28"/>
          <w:szCs w:val="28"/>
        </w:rPr>
        <w:t>0</w:t>
      </w:r>
      <w:r w:rsidRPr="004B5E9C">
        <w:rPr>
          <w:rFonts w:ascii="宋体" w:eastAsia="宋体" w:hAnsi="宋体" w:cs="Times New Roman" w:hint="eastAsia"/>
          <w:sz w:val="28"/>
          <w:szCs w:val="28"/>
        </w:rPr>
        <w:t>0分，其中：</w:t>
      </w:r>
      <w:r w:rsidR="00A80488">
        <w:rPr>
          <w:rFonts w:ascii="宋体" w:eastAsia="宋体" w:hAnsi="宋体" w:cs="Times New Roman" w:hint="eastAsia"/>
          <w:sz w:val="28"/>
          <w:szCs w:val="28"/>
        </w:rPr>
        <w:t>判断</w:t>
      </w:r>
      <w:r w:rsidRPr="004B5E9C">
        <w:rPr>
          <w:rFonts w:ascii="宋体" w:eastAsia="宋体" w:hAnsi="宋体" w:cs="Times New Roman" w:hint="eastAsia"/>
          <w:sz w:val="28"/>
          <w:szCs w:val="28"/>
        </w:rPr>
        <w:t>题占</w:t>
      </w:r>
      <w:r w:rsidR="00A80488">
        <w:rPr>
          <w:rFonts w:ascii="宋体" w:eastAsia="宋体" w:hAnsi="宋体" w:cs="Times New Roman" w:hint="eastAsia"/>
          <w:sz w:val="28"/>
          <w:szCs w:val="28"/>
        </w:rPr>
        <w:t>3</w:t>
      </w:r>
      <w:r w:rsidRPr="004B5E9C">
        <w:rPr>
          <w:rFonts w:ascii="宋体" w:eastAsia="宋体" w:hAnsi="宋体" w:cs="Times New Roman" w:hint="eastAsia"/>
          <w:sz w:val="28"/>
          <w:szCs w:val="28"/>
        </w:rPr>
        <w:t>0%，计算分析题占</w:t>
      </w:r>
      <w:r w:rsidR="00A80488">
        <w:rPr>
          <w:rFonts w:ascii="宋体" w:eastAsia="宋体" w:hAnsi="宋体" w:cs="Times New Roman" w:hint="eastAsia"/>
          <w:sz w:val="28"/>
          <w:szCs w:val="28"/>
        </w:rPr>
        <w:t>2</w:t>
      </w:r>
      <w:r w:rsidRPr="004B5E9C">
        <w:rPr>
          <w:rFonts w:ascii="宋体" w:eastAsia="宋体" w:hAnsi="宋体" w:cs="Times New Roman" w:hint="eastAsia"/>
          <w:sz w:val="28"/>
          <w:szCs w:val="28"/>
        </w:rPr>
        <w:t>0%</w:t>
      </w:r>
      <w:r w:rsidR="00A80488">
        <w:rPr>
          <w:rFonts w:ascii="宋体" w:eastAsia="宋体" w:hAnsi="宋体" w:cs="Times New Roman" w:hint="eastAsia"/>
          <w:sz w:val="28"/>
          <w:szCs w:val="28"/>
        </w:rPr>
        <w:t>，证明题</w:t>
      </w:r>
      <w:r w:rsidR="00A80488" w:rsidRPr="004B5E9C">
        <w:rPr>
          <w:rFonts w:ascii="宋体" w:eastAsia="宋体" w:hAnsi="宋体" w:cs="Times New Roman" w:hint="eastAsia"/>
          <w:sz w:val="28"/>
          <w:szCs w:val="28"/>
        </w:rPr>
        <w:t>占</w:t>
      </w:r>
      <w:r w:rsidR="00A80488">
        <w:rPr>
          <w:rFonts w:ascii="宋体" w:eastAsia="宋体" w:hAnsi="宋体" w:cs="Times New Roman" w:hint="eastAsia"/>
          <w:sz w:val="28"/>
          <w:szCs w:val="28"/>
        </w:rPr>
        <w:t>5</w:t>
      </w:r>
      <w:r w:rsidR="00A80488" w:rsidRPr="004B5E9C">
        <w:rPr>
          <w:rFonts w:ascii="宋体" w:eastAsia="宋体" w:hAnsi="宋体" w:cs="Times New Roman" w:hint="eastAsia"/>
          <w:sz w:val="28"/>
          <w:szCs w:val="28"/>
        </w:rPr>
        <w:t>0%</w:t>
      </w:r>
      <w:r w:rsidRPr="004B5E9C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FC34BA" w:rsidRPr="004B5E9C" w:rsidRDefault="004B5E9C" w:rsidP="004B5E9C">
      <w:pPr>
        <w:spacing w:line="560" w:lineRule="exact"/>
        <w:rPr>
          <w:rFonts w:ascii="宋体" w:eastAsia="宋体" w:hAnsi="宋体" w:cs="黑体"/>
          <w:b/>
          <w:color w:val="000000"/>
          <w:kern w:val="0"/>
          <w:sz w:val="28"/>
          <w:szCs w:val="28"/>
        </w:rPr>
      </w:pPr>
      <w:r w:rsidRPr="004B5E9C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="00FC34BA" w:rsidRPr="004B5E9C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4B5E9C" w:rsidRPr="004B5E9C" w:rsidRDefault="004B5E9C" w:rsidP="004B5E9C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B5E9C">
        <w:rPr>
          <w:rFonts w:asciiTheme="minorEastAsia" w:hAnsiTheme="minorEastAsia" w:hint="eastAsia"/>
          <w:sz w:val="28"/>
          <w:szCs w:val="28"/>
        </w:rPr>
        <w:t>1．《</w:t>
      </w:r>
      <w:r w:rsidR="00A80488" w:rsidRPr="00A80488">
        <w:rPr>
          <w:rFonts w:ascii="宋体" w:eastAsia="宋体" w:hAnsi="宋体" w:cs="Times New Roman"/>
          <w:sz w:val="28"/>
          <w:szCs w:val="28"/>
        </w:rPr>
        <w:t>实变函数与泛函分析基础</w:t>
      </w:r>
      <w:r w:rsidRPr="004B5E9C">
        <w:rPr>
          <w:rFonts w:asciiTheme="minorEastAsia" w:hAnsiTheme="minorEastAsia" w:hint="eastAsia"/>
          <w:sz w:val="28"/>
          <w:szCs w:val="28"/>
        </w:rPr>
        <w:t>》</w:t>
      </w:r>
      <w:r w:rsidR="00A80488" w:rsidRPr="00A80488">
        <w:rPr>
          <w:rFonts w:ascii="宋体" w:eastAsia="宋体" w:hAnsi="宋体" w:cs="Times New Roman"/>
          <w:sz w:val="28"/>
          <w:szCs w:val="28"/>
        </w:rPr>
        <w:t>(第三版)</w:t>
      </w:r>
      <w:r w:rsidRPr="004B5E9C">
        <w:rPr>
          <w:rFonts w:asciiTheme="minorEastAsia" w:hAnsiTheme="minorEastAsia" w:hint="eastAsia"/>
          <w:sz w:val="28"/>
          <w:szCs w:val="28"/>
        </w:rPr>
        <w:t>．</w:t>
      </w:r>
      <w:r w:rsidR="00A80488" w:rsidRPr="00A80488">
        <w:rPr>
          <w:rFonts w:ascii="宋体" w:eastAsia="宋体" w:hAnsi="宋体" w:cs="Times New Roman"/>
          <w:sz w:val="28"/>
          <w:szCs w:val="28"/>
        </w:rPr>
        <w:t>程其襄</w:t>
      </w:r>
      <w:r w:rsidR="00A80488">
        <w:rPr>
          <w:rFonts w:ascii="宋体" w:eastAsia="宋体" w:hAnsi="宋体" w:cs="Times New Roman"/>
          <w:sz w:val="28"/>
          <w:szCs w:val="28"/>
        </w:rPr>
        <w:t>等</w:t>
      </w:r>
      <w:r w:rsidRPr="004B5E9C">
        <w:rPr>
          <w:rFonts w:asciiTheme="minorEastAsia" w:hAnsiTheme="minorEastAsia" w:hint="eastAsia"/>
          <w:sz w:val="28"/>
          <w:szCs w:val="28"/>
        </w:rPr>
        <w:t>．高等教育出版社，201</w:t>
      </w:r>
      <w:r w:rsidR="00A80488">
        <w:rPr>
          <w:rFonts w:asciiTheme="minorEastAsia" w:hAnsiTheme="minorEastAsia" w:hint="eastAsia"/>
          <w:sz w:val="28"/>
          <w:szCs w:val="28"/>
        </w:rPr>
        <w:t>0</w:t>
      </w:r>
      <w:r w:rsidRPr="004B5E9C">
        <w:rPr>
          <w:rFonts w:asciiTheme="minorEastAsia" w:hAnsiTheme="minorEastAsia" w:hint="eastAsia"/>
          <w:sz w:val="28"/>
          <w:szCs w:val="28"/>
        </w:rPr>
        <w:t>。</w:t>
      </w:r>
    </w:p>
    <w:p w:rsidR="00594F79" w:rsidRPr="00FC34BA" w:rsidRDefault="004B5E9C" w:rsidP="00A80488">
      <w:pPr>
        <w:spacing w:line="560" w:lineRule="exact"/>
        <w:ind w:firstLineChars="200" w:firstLine="560"/>
      </w:pPr>
      <w:r w:rsidRPr="00A80488">
        <w:rPr>
          <w:rFonts w:ascii="宋体" w:eastAsia="宋体" w:hAnsi="宋体" w:cs="Times New Roman" w:hint="eastAsia"/>
          <w:sz w:val="28"/>
          <w:szCs w:val="28"/>
        </w:rPr>
        <w:t>2．《</w:t>
      </w:r>
      <w:r w:rsidR="00A80488" w:rsidRPr="00A80488">
        <w:rPr>
          <w:rFonts w:ascii="宋体" w:eastAsia="宋体" w:hAnsi="宋体" w:cs="Times New Roman" w:hint="eastAsia"/>
          <w:sz w:val="28"/>
          <w:szCs w:val="28"/>
        </w:rPr>
        <w:t>实变函数与泛函分析概要</w:t>
      </w:r>
      <w:r w:rsidRPr="00A80488">
        <w:rPr>
          <w:rFonts w:ascii="宋体" w:eastAsia="宋体" w:hAnsi="宋体" w:cs="Times New Roman" w:hint="eastAsia"/>
          <w:sz w:val="28"/>
          <w:szCs w:val="28"/>
        </w:rPr>
        <w:t>》</w:t>
      </w:r>
      <w:r w:rsidR="00A80488" w:rsidRPr="00A80488">
        <w:rPr>
          <w:rFonts w:ascii="宋体" w:eastAsia="宋体" w:hAnsi="宋体" w:cs="Times New Roman" w:hint="eastAsia"/>
          <w:sz w:val="28"/>
          <w:szCs w:val="28"/>
        </w:rPr>
        <w:t>（第三版）</w:t>
      </w:r>
      <w:r w:rsidRPr="00A80488">
        <w:rPr>
          <w:rFonts w:ascii="宋体" w:eastAsia="宋体" w:hAnsi="宋体" w:cs="Times New Roman" w:hint="eastAsia"/>
          <w:sz w:val="28"/>
          <w:szCs w:val="28"/>
        </w:rPr>
        <w:t>．</w:t>
      </w:r>
      <w:r w:rsidR="00A80488" w:rsidRPr="00A80488">
        <w:rPr>
          <w:rFonts w:ascii="宋体" w:eastAsia="宋体" w:hAnsi="宋体" w:cs="Times New Roman" w:hint="eastAsia"/>
          <w:sz w:val="28"/>
          <w:szCs w:val="28"/>
        </w:rPr>
        <w:t>郑维行、王声望</w:t>
      </w:r>
      <w:r w:rsidRPr="00A80488">
        <w:rPr>
          <w:rFonts w:ascii="宋体" w:eastAsia="宋体" w:hAnsi="宋体" w:cs="Times New Roman" w:hint="eastAsia"/>
          <w:sz w:val="28"/>
          <w:szCs w:val="28"/>
        </w:rPr>
        <w:t>主编．高等教育出版社，20</w:t>
      </w:r>
      <w:r w:rsidR="00A80488" w:rsidRPr="00A80488">
        <w:rPr>
          <w:rFonts w:ascii="宋体" w:eastAsia="宋体" w:hAnsi="宋体" w:cs="Times New Roman" w:hint="eastAsia"/>
          <w:sz w:val="28"/>
          <w:szCs w:val="28"/>
        </w:rPr>
        <w:t>05</w:t>
      </w:r>
      <w:r w:rsidRPr="00A80488">
        <w:rPr>
          <w:rFonts w:ascii="宋体" w:eastAsia="宋体" w:hAnsi="宋体" w:cs="Times New Roman" w:hint="eastAsia"/>
          <w:sz w:val="28"/>
          <w:szCs w:val="28"/>
        </w:rPr>
        <w:t>。</w:t>
      </w:r>
    </w:p>
    <w:sectPr w:rsidR="00594F79" w:rsidRPr="00FC34BA" w:rsidSect="00995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D91" w:rsidRDefault="002F3D91" w:rsidP="00FC34BA">
      <w:r>
        <w:separator/>
      </w:r>
    </w:p>
  </w:endnote>
  <w:endnote w:type="continuationSeparator" w:id="1">
    <w:p w:rsidR="002F3D91" w:rsidRDefault="002F3D91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D91" w:rsidRDefault="002F3D91" w:rsidP="00FC34BA">
      <w:r>
        <w:separator/>
      </w:r>
    </w:p>
  </w:footnote>
  <w:footnote w:type="continuationSeparator" w:id="1">
    <w:p w:rsidR="002F3D91" w:rsidRDefault="002F3D91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4BA"/>
    <w:rsid w:val="002F3D91"/>
    <w:rsid w:val="004B5E9C"/>
    <w:rsid w:val="00594F79"/>
    <w:rsid w:val="009521F9"/>
    <w:rsid w:val="009952B3"/>
    <w:rsid w:val="00A80488"/>
    <w:rsid w:val="00B81884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B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804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8048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A80488"/>
  </w:style>
  <w:style w:type="character" w:customStyle="1" w:styleId="apple-converted-space">
    <w:name w:val="apple-converted-space"/>
    <w:basedOn w:val="a0"/>
    <w:rsid w:val="00A80488"/>
  </w:style>
  <w:style w:type="character" w:customStyle="1" w:styleId="a-size-medium">
    <w:name w:val="a-size-medium"/>
    <w:basedOn w:val="a0"/>
    <w:rsid w:val="00A80488"/>
  </w:style>
  <w:style w:type="character" w:customStyle="1" w:styleId="author">
    <w:name w:val="author"/>
    <w:basedOn w:val="a0"/>
    <w:rsid w:val="00A80488"/>
  </w:style>
  <w:style w:type="character" w:styleId="a6">
    <w:name w:val="Hyperlink"/>
    <w:basedOn w:val="a0"/>
    <w:uiPriority w:val="99"/>
    <w:semiHidden/>
    <w:unhideWhenUsed/>
    <w:rsid w:val="00A80488"/>
    <w:rPr>
      <w:color w:val="0000FF"/>
      <w:u w:val="single"/>
    </w:rPr>
  </w:style>
  <w:style w:type="character" w:customStyle="1" w:styleId="a-color-secondary">
    <w:name w:val="a-color-secondary"/>
    <w:basedOn w:val="a0"/>
    <w:rsid w:val="00A80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9741">
          <w:marLeft w:val="0"/>
          <w:marRight w:val="0"/>
          <w:marTop w:val="0"/>
          <w:marBottom w:val="2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user</cp:lastModifiedBy>
  <cp:revision>4</cp:revision>
  <dcterms:created xsi:type="dcterms:W3CDTF">2016-05-03T00:58:00Z</dcterms:created>
  <dcterms:modified xsi:type="dcterms:W3CDTF">2016-05-16T23:55:00Z</dcterms:modified>
</cp:coreProperties>
</file>