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5FC90" w14:textId="77777777" w:rsidR="0097634F" w:rsidRDefault="0097634F">
      <w:pPr>
        <w:jc w:val="center"/>
        <w:rPr>
          <w:rFonts w:ascii="楷体_GB2312" w:eastAsia="楷体_GB2312" w:hAnsi="宋体"/>
          <w:sz w:val="36"/>
          <w:szCs w:val="36"/>
        </w:rPr>
      </w:pPr>
    </w:p>
    <w:p w14:paraId="7C06EACA" w14:textId="77777777" w:rsidR="0097634F" w:rsidRDefault="0097634F">
      <w:pPr>
        <w:jc w:val="center"/>
        <w:rPr>
          <w:rFonts w:ascii="楷体_GB2312" w:eastAsia="楷体_GB2312" w:hAnsi="宋体"/>
          <w:sz w:val="36"/>
          <w:szCs w:val="36"/>
        </w:rPr>
      </w:pPr>
    </w:p>
    <w:p w14:paraId="306A365A" w14:textId="77777777" w:rsidR="0097634F" w:rsidRDefault="0097634F">
      <w:pPr>
        <w:jc w:val="center"/>
        <w:rPr>
          <w:rFonts w:ascii="楷体_GB2312" w:eastAsia="楷体_GB2312" w:hAnsi="宋体"/>
          <w:sz w:val="36"/>
          <w:szCs w:val="36"/>
        </w:rPr>
      </w:pPr>
    </w:p>
    <w:p w14:paraId="75B3F4FB" w14:textId="77777777" w:rsidR="0097634F" w:rsidRDefault="00953C96">
      <w:pPr>
        <w:jc w:val="center"/>
        <w:rPr>
          <w:rFonts w:ascii="楷体_GB2312" w:eastAsia="楷体_GB2312" w:hAnsi="宋体"/>
          <w:sz w:val="36"/>
          <w:szCs w:val="36"/>
        </w:rPr>
      </w:pPr>
      <w:r>
        <w:pict w14:anchorId="19D0B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5pt;margin-top:14.25pt;width:199.5pt;height:39.9pt;z-index:-1">
            <v:imagedata r:id="rId9" o:title="" gain="69719f" blacklevel="3932f"/>
          </v:shape>
        </w:pict>
      </w:r>
    </w:p>
    <w:p w14:paraId="13CA3CAB" w14:textId="77777777" w:rsidR="0097634F" w:rsidRDefault="0097634F">
      <w:pPr>
        <w:jc w:val="center"/>
        <w:rPr>
          <w:rFonts w:ascii="楷体_GB2312" w:eastAsia="楷体_GB2312" w:hAnsi="宋体"/>
          <w:sz w:val="36"/>
          <w:szCs w:val="36"/>
        </w:rPr>
      </w:pPr>
    </w:p>
    <w:p w14:paraId="50862CC9" w14:textId="3C862821" w:rsidR="0097634F" w:rsidRDefault="00AC35A0">
      <w:pPr>
        <w:jc w:val="center"/>
        <w:rPr>
          <w:rFonts w:ascii="楷体_GB2312" w:eastAsia="楷体_GB2312" w:hAnsi="宋体"/>
          <w:sz w:val="44"/>
          <w:szCs w:val="44"/>
        </w:rPr>
      </w:pPr>
      <w:r>
        <w:rPr>
          <w:rFonts w:ascii="黑体" w:eastAsia="黑体" w:cs="黑体"/>
          <w:sz w:val="44"/>
          <w:szCs w:val="44"/>
        </w:rPr>
        <w:t>20</w:t>
      </w:r>
      <w:r w:rsidR="00202761">
        <w:rPr>
          <w:rFonts w:ascii="黑体" w:eastAsia="黑体" w:cs="黑体" w:hint="eastAsia"/>
          <w:sz w:val="44"/>
          <w:szCs w:val="44"/>
        </w:rPr>
        <w:t>2</w:t>
      </w:r>
      <w:r w:rsidR="00202761">
        <w:rPr>
          <w:rFonts w:ascii="黑体" w:eastAsia="黑体" w:cs="黑体"/>
          <w:sz w:val="44"/>
          <w:szCs w:val="44"/>
        </w:rPr>
        <w:t>1</w:t>
      </w:r>
      <w:r>
        <w:rPr>
          <w:rFonts w:ascii="黑体" w:eastAsia="黑体" w:cs="黑体" w:hint="eastAsia"/>
          <w:sz w:val="44"/>
          <w:szCs w:val="44"/>
        </w:rPr>
        <w:t>年全国硕士研究生招生考试大纲</w:t>
      </w:r>
    </w:p>
    <w:p w14:paraId="4670EB7E" w14:textId="77777777" w:rsidR="0097634F" w:rsidRDefault="0097634F">
      <w:pPr>
        <w:jc w:val="center"/>
        <w:rPr>
          <w:rFonts w:eastAsia="楷体_GB2312"/>
          <w:sz w:val="44"/>
          <w:szCs w:val="44"/>
        </w:rPr>
      </w:pPr>
    </w:p>
    <w:p w14:paraId="75071DC2" w14:textId="77777777" w:rsidR="0097634F" w:rsidRDefault="0097634F">
      <w:pPr>
        <w:jc w:val="center"/>
        <w:rPr>
          <w:rFonts w:eastAsia="楷体_GB2312"/>
          <w:sz w:val="44"/>
          <w:szCs w:val="44"/>
        </w:rPr>
      </w:pPr>
    </w:p>
    <w:p w14:paraId="2D0D8547" w14:textId="77777777" w:rsidR="0097634F" w:rsidRDefault="0097634F">
      <w:pPr>
        <w:jc w:val="center"/>
        <w:rPr>
          <w:rFonts w:eastAsia="楷体_GB2312"/>
          <w:sz w:val="44"/>
          <w:szCs w:val="44"/>
        </w:rPr>
      </w:pPr>
    </w:p>
    <w:p w14:paraId="7ABEBA8C" w14:textId="77777777" w:rsidR="0097634F" w:rsidRDefault="0097634F">
      <w:pPr>
        <w:jc w:val="center"/>
        <w:rPr>
          <w:rFonts w:eastAsia="楷体_GB2312"/>
          <w:sz w:val="28"/>
          <w:szCs w:val="28"/>
        </w:rPr>
      </w:pPr>
    </w:p>
    <w:p w14:paraId="02079130" w14:textId="77777777" w:rsidR="0097634F" w:rsidRDefault="0097634F">
      <w:pPr>
        <w:jc w:val="center"/>
        <w:rPr>
          <w:rFonts w:eastAsia="楷体_GB2312"/>
          <w:sz w:val="28"/>
          <w:szCs w:val="28"/>
        </w:rPr>
      </w:pPr>
    </w:p>
    <w:p w14:paraId="77598985" w14:textId="77777777" w:rsidR="0097634F" w:rsidRDefault="0097634F">
      <w:pPr>
        <w:jc w:val="center"/>
        <w:rPr>
          <w:rFonts w:eastAsia="楷体_GB2312"/>
          <w:sz w:val="28"/>
          <w:szCs w:val="28"/>
        </w:rPr>
      </w:pPr>
    </w:p>
    <w:p w14:paraId="40FD9E2B" w14:textId="77777777" w:rsidR="0097634F" w:rsidRDefault="00AC35A0">
      <w:pPr>
        <w:ind w:leftChars="600" w:left="1260"/>
        <w:rPr>
          <w:rFonts w:ascii="楷体_GB2312" w:eastAsia="楷体_GB2312" w:hAnsi="宋体" w:cs="楷体_GB2312"/>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850</w:t>
      </w:r>
    </w:p>
    <w:p w14:paraId="5CA9A2EC" w14:textId="77777777" w:rsidR="0097634F" w:rsidRDefault="00AC35A0">
      <w:pPr>
        <w:ind w:leftChars="600" w:left="1260"/>
        <w:rPr>
          <w:rFonts w:ascii="楷体_GB2312" w:eastAsia="楷体_GB2312" w:hAnsi="宋体"/>
          <w:sz w:val="30"/>
          <w:szCs w:val="30"/>
        </w:rPr>
      </w:pPr>
      <w:r>
        <w:rPr>
          <w:rFonts w:ascii="楷体_GB2312" w:eastAsia="楷体_GB2312" w:hAnsi="宋体" w:cs="楷体_GB2312" w:hint="eastAsia"/>
          <w:sz w:val="30"/>
          <w:szCs w:val="30"/>
        </w:rPr>
        <w:t>科目名称：数学分析一</w:t>
      </w:r>
    </w:p>
    <w:p w14:paraId="72DC26A0" w14:textId="77777777" w:rsidR="0097634F" w:rsidRDefault="00AC35A0">
      <w:pPr>
        <w:ind w:leftChars="600" w:left="1260"/>
        <w:rPr>
          <w:rFonts w:ascii="楷体_GB2312" w:eastAsia="楷体_GB2312" w:hAnsi="宋体"/>
          <w:sz w:val="30"/>
          <w:szCs w:val="30"/>
        </w:rPr>
      </w:pPr>
      <w:r>
        <w:rPr>
          <w:rFonts w:ascii="楷体_GB2312" w:eastAsia="楷体_GB2312" w:hAnsi="宋体" w:cs="楷体_GB2312" w:hint="eastAsia"/>
          <w:sz w:val="30"/>
          <w:szCs w:val="30"/>
        </w:rPr>
        <w:t>适用专业：基础数学、计算数学、应用数学、</w:t>
      </w:r>
    </w:p>
    <w:p w14:paraId="02C2C1BD" w14:textId="77777777" w:rsidR="0097634F" w:rsidRDefault="00AC35A0">
      <w:pPr>
        <w:ind w:leftChars="600" w:left="1260" w:firstLineChars="500" w:firstLine="1500"/>
        <w:rPr>
          <w:rFonts w:ascii="楷体_GB2312" w:eastAsia="楷体_GB2312" w:hAnsi="宋体"/>
          <w:sz w:val="30"/>
          <w:szCs w:val="30"/>
        </w:rPr>
      </w:pPr>
      <w:r>
        <w:rPr>
          <w:rFonts w:ascii="楷体_GB2312" w:eastAsia="楷体_GB2312" w:hAnsi="宋体" w:cs="楷体_GB2312" w:hint="eastAsia"/>
          <w:sz w:val="30"/>
          <w:szCs w:val="30"/>
        </w:rPr>
        <w:t>运筹学与控制论</w:t>
      </w:r>
    </w:p>
    <w:p w14:paraId="048F1BA6" w14:textId="77777777" w:rsidR="0097634F" w:rsidRDefault="00AC35A0">
      <w:pPr>
        <w:ind w:leftChars="600" w:left="1260"/>
        <w:rPr>
          <w:rFonts w:ascii="楷体_GB2312" w:eastAsia="楷体_GB2312" w:hAnsi="宋体"/>
          <w:sz w:val="30"/>
          <w:szCs w:val="30"/>
        </w:rPr>
      </w:pPr>
      <w:r>
        <w:rPr>
          <w:rFonts w:ascii="楷体_GB2312" w:eastAsia="楷体_GB2312" w:hAnsi="宋体" w:cs="楷体_GB2312" w:hint="eastAsia"/>
          <w:sz w:val="30"/>
          <w:szCs w:val="30"/>
        </w:rPr>
        <w:t>制订单位：沈阳师范大学</w:t>
      </w:r>
    </w:p>
    <w:p w14:paraId="01245453" w14:textId="05B48653" w:rsidR="0097634F" w:rsidRDefault="00AC35A0">
      <w:pPr>
        <w:ind w:leftChars="600" w:left="1260"/>
        <w:rPr>
          <w:rFonts w:ascii="楷体_GB2312" w:eastAsia="楷体_GB2312" w:hAnsi="宋体"/>
          <w:sz w:val="30"/>
          <w:szCs w:val="30"/>
        </w:rPr>
      </w:pPr>
      <w:r>
        <w:rPr>
          <w:rFonts w:ascii="楷体_GB2312" w:eastAsia="楷体_GB2312" w:hAnsi="宋体" w:cs="楷体_GB2312" w:hint="eastAsia"/>
          <w:sz w:val="30"/>
          <w:szCs w:val="30"/>
        </w:rPr>
        <w:t>修订日期：</w:t>
      </w:r>
      <w:r w:rsidR="00202761">
        <w:rPr>
          <w:rFonts w:ascii="楷体_GB2312" w:eastAsia="楷体_GB2312" w:hAnsi="宋体" w:cs="楷体_GB2312"/>
          <w:sz w:val="30"/>
          <w:szCs w:val="30"/>
        </w:rPr>
        <w:t>2020</w:t>
      </w:r>
      <w:r>
        <w:rPr>
          <w:rFonts w:ascii="楷体_GB2312" w:eastAsia="楷体_GB2312" w:hAnsi="宋体" w:cs="楷体_GB2312" w:hint="eastAsia"/>
          <w:sz w:val="30"/>
          <w:szCs w:val="30"/>
        </w:rPr>
        <w:t>年</w:t>
      </w:r>
      <w:r>
        <w:rPr>
          <w:rFonts w:ascii="楷体_GB2312" w:eastAsia="楷体_GB2312" w:hAnsi="宋体" w:cs="楷体_GB2312"/>
          <w:sz w:val="30"/>
          <w:szCs w:val="30"/>
        </w:rPr>
        <w:t>9</w:t>
      </w:r>
      <w:r>
        <w:rPr>
          <w:rFonts w:ascii="楷体_GB2312" w:eastAsia="楷体_GB2312" w:hAnsi="宋体" w:cs="楷体_GB2312" w:hint="eastAsia"/>
          <w:sz w:val="30"/>
          <w:szCs w:val="30"/>
        </w:rPr>
        <w:t>月</w:t>
      </w:r>
    </w:p>
    <w:p w14:paraId="69C3B448" w14:textId="77777777" w:rsidR="0097634F" w:rsidRDefault="0097634F">
      <w:pPr>
        <w:jc w:val="center"/>
        <w:rPr>
          <w:rFonts w:ascii="宋体"/>
          <w:b/>
          <w:bCs/>
          <w:sz w:val="32"/>
          <w:szCs w:val="32"/>
        </w:rPr>
      </w:pPr>
    </w:p>
    <w:p w14:paraId="13E80B53" w14:textId="77777777" w:rsidR="0097634F" w:rsidRDefault="0097634F">
      <w:pPr>
        <w:jc w:val="center"/>
        <w:rPr>
          <w:rFonts w:ascii="宋体"/>
          <w:b/>
          <w:bCs/>
          <w:sz w:val="32"/>
          <w:szCs w:val="32"/>
        </w:rPr>
      </w:pPr>
    </w:p>
    <w:p w14:paraId="48072D0B" w14:textId="77777777" w:rsidR="0097634F" w:rsidRDefault="0097634F">
      <w:pPr>
        <w:jc w:val="center"/>
        <w:rPr>
          <w:rFonts w:ascii="宋体"/>
          <w:b/>
          <w:bCs/>
          <w:sz w:val="32"/>
          <w:szCs w:val="32"/>
        </w:rPr>
      </w:pPr>
    </w:p>
    <w:p w14:paraId="5657DA2F" w14:textId="77777777" w:rsidR="0097634F" w:rsidRDefault="0097634F">
      <w:pPr>
        <w:jc w:val="center"/>
        <w:rPr>
          <w:rFonts w:ascii="宋体"/>
          <w:b/>
          <w:bCs/>
          <w:sz w:val="32"/>
          <w:szCs w:val="32"/>
        </w:rPr>
      </w:pPr>
    </w:p>
    <w:p w14:paraId="035A1917" w14:textId="77777777" w:rsidR="0097634F" w:rsidRDefault="00AC35A0">
      <w:pPr>
        <w:jc w:val="center"/>
        <w:rPr>
          <w:rFonts w:ascii="宋体"/>
          <w:b/>
          <w:bCs/>
          <w:sz w:val="32"/>
          <w:szCs w:val="32"/>
        </w:rPr>
      </w:pPr>
      <w:r>
        <w:rPr>
          <w:rFonts w:ascii="宋体" w:cs="宋体" w:hint="eastAsia"/>
          <w:b/>
          <w:bCs/>
          <w:sz w:val="32"/>
          <w:szCs w:val="32"/>
        </w:rPr>
        <w:lastRenderedPageBreak/>
        <w:t>《数学分析一》考试大纲</w:t>
      </w:r>
    </w:p>
    <w:p w14:paraId="32813CEE" w14:textId="77777777" w:rsidR="0097634F" w:rsidRDefault="00AC35A0">
      <w:pPr>
        <w:rPr>
          <w:rFonts w:ascii="宋体"/>
          <w:b/>
          <w:bCs/>
          <w:sz w:val="24"/>
          <w:szCs w:val="24"/>
        </w:rPr>
      </w:pPr>
      <w:r>
        <w:rPr>
          <w:rFonts w:ascii="宋体" w:hAnsi="宋体" w:cs="宋体" w:hint="eastAsia"/>
          <w:b/>
          <w:bCs/>
          <w:sz w:val="24"/>
          <w:szCs w:val="24"/>
        </w:rPr>
        <w:t>一、课程简介</w:t>
      </w:r>
    </w:p>
    <w:p w14:paraId="230B4B6F" w14:textId="77777777" w:rsidR="0097634F" w:rsidRDefault="00AC35A0">
      <w:pPr>
        <w:rPr>
          <w:sz w:val="24"/>
          <w:szCs w:val="24"/>
        </w:rPr>
      </w:pPr>
      <w:r>
        <w:rPr>
          <w:sz w:val="24"/>
          <w:szCs w:val="24"/>
        </w:rPr>
        <w:t xml:space="preserve">    </w:t>
      </w:r>
      <w:r>
        <w:rPr>
          <w:rFonts w:cs="宋体" w:hint="eastAsia"/>
          <w:sz w:val="24"/>
          <w:szCs w:val="24"/>
        </w:rPr>
        <w:t>数学分析是数学专业的基础课之一。主要内容包括：实数理论；极限理论；一元函数和多元函数的微分学理论；级数理论和积分理论</w:t>
      </w:r>
      <w:r>
        <w:rPr>
          <w:rFonts w:ascii="宋体" w:hAnsi="宋体" w:cs="宋体" w:hint="eastAsia"/>
          <w:sz w:val="24"/>
          <w:szCs w:val="24"/>
        </w:rPr>
        <w:t>。主要培养学生严格的逻辑思维能力与推理论证能力；熟练的运算能力与运算技巧；提高建立数学模型、并应用微积分这一工具解决实际应用问题的能力。</w:t>
      </w:r>
    </w:p>
    <w:p w14:paraId="0359940E" w14:textId="77777777" w:rsidR="0097634F" w:rsidRDefault="00AC35A0">
      <w:pPr>
        <w:rPr>
          <w:b/>
          <w:bCs/>
          <w:sz w:val="24"/>
          <w:szCs w:val="24"/>
        </w:rPr>
      </w:pPr>
      <w:r>
        <w:rPr>
          <w:rFonts w:cs="宋体" w:hint="eastAsia"/>
          <w:b/>
          <w:bCs/>
          <w:sz w:val="24"/>
          <w:szCs w:val="24"/>
        </w:rPr>
        <w:t>二、考查目标</w:t>
      </w:r>
    </w:p>
    <w:p w14:paraId="1E918F71" w14:textId="77777777" w:rsidR="0097634F" w:rsidRDefault="00AC35A0">
      <w:pPr>
        <w:ind w:firstLineChars="200" w:firstLine="480"/>
        <w:rPr>
          <w:sz w:val="24"/>
          <w:szCs w:val="24"/>
        </w:rPr>
      </w:pPr>
      <w:r>
        <w:rPr>
          <w:rFonts w:cs="宋体" w:hint="eastAsia"/>
          <w:sz w:val="24"/>
          <w:szCs w:val="24"/>
        </w:rPr>
        <w:t>主要考察考生对数学分析的基本理论和基本方法的理解和掌握情况及抽象思维能力、逻辑推理能力和运算能力。</w:t>
      </w:r>
    </w:p>
    <w:p w14:paraId="513897EC" w14:textId="77777777" w:rsidR="0097634F" w:rsidRDefault="00AC35A0">
      <w:pPr>
        <w:rPr>
          <w:b/>
          <w:bCs/>
          <w:sz w:val="24"/>
          <w:szCs w:val="24"/>
        </w:rPr>
      </w:pPr>
      <w:r>
        <w:rPr>
          <w:rFonts w:cs="宋体" w:hint="eastAsia"/>
          <w:b/>
          <w:bCs/>
          <w:sz w:val="24"/>
          <w:szCs w:val="24"/>
        </w:rPr>
        <w:t>三、考试内容及要求</w:t>
      </w:r>
    </w:p>
    <w:p w14:paraId="03292995" w14:textId="77777777" w:rsidR="0097634F" w:rsidRDefault="00AC35A0">
      <w:pPr>
        <w:rPr>
          <w:b/>
          <w:bCs/>
          <w:sz w:val="24"/>
          <w:szCs w:val="24"/>
        </w:rPr>
      </w:pPr>
      <w:r>
        <w:rPr>
          <w:rFonts w:cs="宋体" w:hint="eastAsia"/>
          <w:b/>
          <w:bCs/>
          <w:sz w:val="24"/>
          <w:szCs w:val="24"/>
        </w:rPr>
        <w:t>第一章</w:t>
      </w:r>
      <w:r>
        <w:rPr>
          <w:b/>
          <w:bCs/>
          <w:sz w:val="24"/>
          <w:szCs w:val="24"/>
        </w:rPr>
        <w:t xml:space="preserve"> </w:t>
      </w:r>
      <w:r>
        <w:rPr>
          <w:rFonts w:cs="宋体" w:hint="eastAsia"/>
          <w:b/>
          <w:bCs/>
          <w:sz w:val="24"/>
          <w:szCs w:val="24"/>
        </w:rPr>
        <w:t>实数集与函数</w:t>
      </w:r>
      <w:r>
        <w:rPr>
          <w:b/>
          <w:bCs/>
          <w:sz w:val="24"/>
          <w:szCs w:val="24"/>
        </w:rPr>
        <w:t xml:space="preserve"> </w:t>
      </w:r>
    </w:p>
    <w:p w14:paraId="5D2CDB5F" w14:textId="77777777" w:rsidR="00F11760" w:rsidRDefault="00AC35A0">
      <w:pPr>
        <w:rPr>
          <w:b/>
          <w:bCs/>
          <w:sz w:val="24"/>
          <w:szCs w:val="24"/>
        </w:rPr>
      </w:pPr>
      <w:r>
        <w:rPr>
          <w:rFonts w:cs="宋体" w:hint="eastAsia"/>
          <w:b/>
          <w:bCs/>
          <w:sz w:val="24"/>
          <w:szCs w:val="24"/>
        </w:rPr>
        <w:t>一、考核知识点</w:t>
      </w:r>
    </w:p>
    <w:p w14:paraId="1CE8A5BB" w14:textId="3B32893D" w:rsidR="0097634F" w:rsidRPr="00943386" w:rsidRDefault="00F11760">
      <w:pPr>
        <w:rPr>
          <w:rFonts w:cs="宋体"/>
          <w:sz w:val="24"/>
          <w:szCs w:val="24"/>
        </w:rPr>
      </w:pPr>
      <w:r w:rsidRPr="00943386">
        <w:rPr>
          <w:rFonts w:cs="宋体" w:hint="eastAsia"/>
          <w:color w:val="FF0000"/>
          <w:sz w:val="24"/>
          <w:szCs w:val="24"/>
        </w:rPr>
        <w:t xml:space="preserve"> </w:t>
      </w:r>
      <w:r w:rsidRPr="00B15662">
        <w:rPr>
          <w:rFonts w:cs="宋体" w:hint="eastAsia"/>
          <w:sz w:val="24"/>
          <w:szCs w:val="24"/>
        </w:rPr>
        <w:t xml:space="preserve"> 1</w:t>
      </w:r>
      <w:r w:rsidRPr="00B15662">
        <w:rPr>
          <w:rFonts w:cs="宋体" w:hint="eastAsia"/>
          <w:sz w:val="24"/>
          <w:szCs w:val="24"/>
        </w:rPr>
        <w:t>、</w:t>
      </w:r>
      <w:r w:rsidR="00AC35A0" w:rsidRPr="00B15662">
        <w:rPr>
          <w:rFonts w:cs="宋体" w:hint="eastAsia"/>
          <w:sz w:val="24"/>
          <w:szCs w:val="24"/>
        </w:rPr>
        <w:t>实数的概念；实数的性质；绝对值不等式。</w:t>
      </w:r>
      <w:r w:rsidR="00AC35A0" w:rsidRPr="00B15662">
        <w:rPr>
          <w:rFonts w:cs="宋体"/>
          <w:sz w:val="24"/>
          <w:szCs w:val="24"/>
        </w:rPr>
        <w:br/>
      </w:r>
      <w:r w:rsidR="00AC35A0" w:rsidRPr="00B15662">
        <w:rPr>
          <w:rFonts w:cs="宋体" w:hint="eastAsia"/>
          <w:sz w:val="24"/>
          <w:szCs w:val="24"/>
        </w:rPr>
        <w:t xml:space="preserve">　</w:t>
      </w:r>
      <w:r w:rsidR="00AC35A0" w:rsidRPr="00B15662">
        <w:rPr>
          <w:rFonts w:cs="宋体"/>
          <w:sz w:val="24"/>
          <w:szCs w:val="24"/>
        </w:rPr>
        <w:t>2</w:t>
      </w:r>
      <w:r w:rsidR="00AC35A0" w:rsidRPr="00B15662">
        <w:rPr>
          <w:rFonts w:cs="宋体" w:hint="eastAsia"/>
          <w:sz w:val="24"/>
          <w:szCs w:val="24"/>
        </w:rPr>
        <w:t>、函数：函数的概念；函数的定义域和值域；复合函数；反函数。</w:t>
      </w:r>
      <w:r w:rsidR="00AC35A0" w:rsidRPr="00943386">
        <w:rPr>
          <w:rFonts w:cs="宋体"/>
          <w:color w:val="FF0000"/>
          <w:sz w:val="24"/>
          <w:szCs w:val="24"/>
        </w:rPr>
        <w:br/>
      </w:r>
      <w:r w:rsidR="00AC35A0">
        <w:rPr>
          <w:rFonts w:cs="宋体" w:hint="eastAsia"/>
          <w:sz w:val="24"/>
          <w:szCs w:val="24"/>
        </w:rPr>
        <w:t xml:space="preserve">　</w:t>
      </w:r>
      <w:r w:rsidR="00AC35A0" w:rsidRPr="00943386">
        <w:rPr>
          <w:rFonts w:cs="宋体"/>
          <w:sz w:val="24"/>
          <w:szCs w:val="24"/>
        </w:rPr>
        <w:t>3</w:t>
      </w:r>
      <w:r w:rsidR="00AC35A0">
        <w:rPr>
          <w:rFonts w:cs="宋体" w:hint="eastAsia"/>
          <w:sz w:val="24"/>
          <w:szCs w:val="24"/>
        </w:rPr>
        <w:t>、函数的几何特性：单调性；奇偶性；周期性。</w:t>
      </w:r>
    </w:p>
    <w:p w14:paraId="242AB5BA" w14:textId="77777777" w:rsidR="0097634F" w:rsidRDefault="00AC35A0">
      <w:pPr>
        <w:rPr>
          <w:b/>
          <w:bCs/>
          <w:sz w:val="24"/>
          <w:szCs w:val="24"/>
        </w:rPr>
      </w:pPr>
      <w:r>
        <w:rPr>
          <w:rFonts w:cs="宋体" w:hint="eastAsia"/>
          <w:b/>
          <w:bCs/>
          <w:sz w:val="24"/>
          <w:szCs w:val="24"/>
        </w:rPr>
        <w:t>二、考核要求</w:t>
      </w:r>
    </w:p>
    <w:p w14:paraId="158A5C4B"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：函数的概念和表示方法。</w:t>
      </w:r>
    </w:p>
    <w:p w14:paraId="780353CD" w14:textId="7777777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会求解或证明简单绝对值不等式；会求函数的定义域和值域。</w:t>
      </w:r>
    </w:p>
    <w:p w14:paraId="32B2E645" w14:textId="77777777" w:rsidR="0097634F" w:rsidRDefault="00AC35A0">
      <w:pPr>
        <w:rPr>
          <w:b/>
          <w:bCs/>
          <w:sz w:val="24"/>
          <w:szCs w:val="24"/>
        </w:rPr>
      </w:pPr>
      <w:r>
        <w:rPr>
          <w:rFonts w:cs="宋体" w:hint="eastAsia"/>
          <w:b/>
          <w:bCs/>
          <w:sz w:val="24"/>
          <w:szCs w:val="24"/>
        </w:rPr>
        <w:t>第二章</w:t>
      </w:r>
      <w:r>
        <w:rPr>
          <w:b/>
          <w:bCs/>
          <w:sz w:val="24"/>
          <w:szCs w:val="24"/>
        </w:rPr>
        <w:t xml:space="preserve"> </w:t>
      </w:r>
      <w:r>
        <w:rPr>
          <w:rFonts w:cs="宋体" w:hint="eastAsia"/>
          <w:b/>
          <w:bCs/>
          <w:sz w:val="24"/>
          <w:szCs w:val="24"/>
        </w:rPr>
        <w:t>数列极限</w:t>
      </w:r>
      <w:r>
        <w:rPr>
          <w:b/>
          <w:bCs/>
          <w:sz w:val="24"/>
          <w:szCs w:val="24"/>
        </w:rPr>
        <w:t xml:space="preserve"> </w:t>
      </w:r>
    </w:p>
    <w:p w14:paraId="1438B637" w14:textId="77777777" w:rsidR="0097634F" w:rsidRDefault="00AC35A0">
      <w:pPr>
        <w:rPr>
          <w:b/>
          <w:bCs/>
          <w:sz w:val="24"/>
          <w:szCs w:val="24"/>
        </w:rPr>
      </w:pPr>
      <w:r>
        <w:rPr>
          <w:rFonts w:cs="宋体" w:hint="eastAsia"/>
          <w:b/>
          <w:bCs/>
          <w:sz w:val="24"/>
          <w:szCs w:val="24"/>
        </w:rPr>
        <w:t>一、考核知识点</w:t>
      </w:r>
    </w:p>
    <w:p w14:paraId="5EB32AF4" w14:textId="77777777" w:rsidR="0097634F" w:rsidRDefault="00AC35A0">
      <w:pPr>
        <w:ind w:leftChars="114" w:left="239"/>
        <w:rPr>
          <w:b/>
          <w:bCs/>
          <w:sz w:val="24"/>
          <w:szCs w:val="24"/>
        </w:rPr>
      </w:pPr>
      <w:r>
        <w:rPr>
          <w:sz w:val="24"/>
          <w:szCs w:val="24"/>
        </w:rPr>
        <w:t>1</w:t>
      </w:r>
      <w:r>
        <w:rPr>
          <w:rFonts w:cs="宋体" w:hint="eastAsia"/>
          <w:sz w:val="24"/>
          <w:szCs w:val="24"/>
        </w:rPr>
        <w:t>、数列极限的概念（</w:t>
      </w:r>
      <w:r w:rsidR="0097634F" w:rsidRPr="0097634F">
        <w:rPr>
          <w:position w:val="-6"/>
          <w:sz w:val="24"/>
          <w:szCs w:val="24"/>
        </w:rPr>
        <w:object w:dxaOrig="619" w:dyaOrig="280" w14:anchorId="1E111C01">
          <v:shape id="_x0000_i1025" type="#_x0000_t75" style="width:30.75pt;height:14.25pt" o:ole="">
            <v:imagedata r:id="rId10" o:title=""/>
          </v:shape>
          <o:OLEObject Type="Embed" ProgID="Equation.DSMT4" ShapeID="_x0000_i1025" DrawAspect="Content" ObjectID="_1660657507" r:id="rId11"/>
        </w:object>
      </w:r>
      <w:r>
        <w:rPr>
          <w:rFonts w:cs="宋体" w:hint="eastAsia"/>
          <w:sz w:val="24"/>
          <w:szCs w:val="24"/>
        </w:rPr>
        <w:t>定义）。</w:t>
      </w:r>
      <w:r>
        <w:rPr>
          <w:sz w:val="24"/>
          <w:szCs w:val="24"/>
        </w:rPr>
        <w:br/>
        <w:t>2</w:t>
      </w:r>
      <w:r>
        <w:rPr>
          <w:rFonts w:cs="宋体" w:hint="eastAsia"/>
          <w:sz w:val="24"/>
          <w:szCs w:val="24"/>
        </w:rPr>
        <w:t>、数列极限的性质：唯一性、有界性、保号性。</w:t>
      </w:r>
      <w:r>
        <w:rPr>
          <w:sz w:val="24"/>
          <w:szCs w:val="24"/>
        </w:rPr>
        <w:br/>
        <w:t>3</w:t>
      </w:r>
      <w:r>
        <w:rPr>
          <w:rFonts w:cs="宋体" w:hint="eastAsia"/>
          <w:sz w:val="24"/>
          <w:szCs w:val="24"/>
        </w:rPr>
        <w:t>、数列极限存在的条件：单调有界原理、两边夹法则。</w:t>
      </w:r>
    </w:p>
    <w:p w14:paraId="1A83BDB7" w14:textId="77777777" w:rsidR="0097634F" w:rsidRDefault="00AC35A0">
      <w:pPr>
        <w:rPr>
          <w:b/>
          <w:bCs/>
          <w:sz w:val="24"/>
          <w:szCs w:val="24"/>
        </w:rPr>
      </w:pPr>
      <w:r>
        <w:rPr>
          <w:rFonts w:cs="宋体" w:hint="eastAsia"/>
          <w:b/>
          <w:bCs/>
          <w:sz w:val="24"/>
          <w:szCs w:val="24"/>
        </w:rPr>
        <w:t>二、考核要求</w:t>
      </w:r>
    </w:p>
    <w:p w14:paraId="4B11DE9C"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w:t>
      </w:r>
      <w:r w:rsidR="000A5AC9" w:rsidRPr="000A5AC9">
        <w:rPr>
          <w:rFonts w:cs="宋体" w:hint="eastAsia"/>
          <w:sz w:val="24"/>
          <w:szCs w:val="24"/>
        </w:rPr>
        <w:t>有界数列与无穷大数列。</w:t>
      </w:r>
    </w:p>
    <w:p w14:paraId="0795EB4E" w14:textId="77777777" w:rsidR="0097634F" w:rsidRDefault="00AC35A0">
      <w:pPr>
        <w:ind w:firstLineChars="100" w:firstLine="241"/>
        <w:rPr>
          <w:b/>
          <w:bCs/>
          <w:sz w:val="24"/>
          <w:szCs w:val="24"/>
        </w:rPr>
      </w:pPr>
      <w:r>
        <w:rPr>
          <w:rFonts w:cs="宋体" w:hint="eastAsia"/>
          <w:b/>
          <w:bCs/>
          <w:sz w:val="24"/>
          <w:szCs w:val="24"/>
        </w:rPr>
        <w:t>简单应用：</w:t>
      </w:r>
    </w:p>
    <w:p w14:paraId="1D70C0A4" w14:textId="77777777" w:rsidR="0097634F" w:rsidRDefault="00AC35A0">
      <w:pPr>
        <w:ind w:firstLine="240"/>
        <w:rPr>
          <w:sz w:val="24"/>
          <w:szCs w:val="24"/>
        </w:rPr>
      </w:pPr>
      <w:r>
        <w:rPr>
          <w:sz w:val="24"/>
          <w:szCs w:val="24"/>
        </w:rPr>
        <w:t>1</w:t>
      </w:r>
      <w:r>
        <w:rPr>
          <w:rFonts w:cs="宋体" w:hint="eastAsia"/>
          <w:sz w:val="24"/>
          <w:szCs w:val="24"/>
        </w:rPr>
        <w:t>、理解和掌握数列极限的概念。</w:t>
      </w:r>
    </w:p>
    <w:p w14:paraId="099B1AFD" w14:textId="77777777" w:rsidR="0097634F" w:rsidRDefault="00AC35A0">
      <w:pPr>
        <w:ind w:firstLine="240"/>
        <w:rPr>
          <w:sz w:val="24"/>
          <w:szCs w:val="24"/>
        </w:rPr>
      </w:pPr>
      <w:r>
        <w:rPr>
          <w:sz w:val="24"/>
          <w:szCs w:val="24"/>
        </w:rPr>
        <w:t>2</w:t>
      </w:r>
      <w:r>
        <w:rPr>
          <w:rFonts w:cs="宋体" w:hint="eastAsia"/>
          <w:sz w:val="24"/>
          <w:szCs w:val="24"/>
        </w:rPr>
        <w:t>、会使用</w:t>
      </w:r>
      <w:r w:rsidR="0097634F" w:rsidRPr="0097634F">
        <w:rPr>
          <w:position w:val="-6"/>
          <w:sz w:val="24"/>
          <w:szCs w:val="24"/>
        </w:rPr>
        <w:object w:dxaOrig="619" w:dyaOrig="280" w14:anchorId="116C0518">
          <v:shape id="_x0000_i1026" type="#_x0000_t75" style="width:30.75pt;height:14.25pt" o:ole="">
            <v:imagedata r:id="rId12" o:title=""/>
          </v:shape>
          <o:OLEObject Type="Embed" ProgID="Equation.DSMT4" ShapeID="_x0000_i1026" DrawAspect="Content" ObjectID="_1660657508" r:id="rId13"/>
        </w:object>
      </w:r>
      <w:r>
        <w:rPr>
          <w:rFonts w:cs="宋体" w:hint="eastAsia"/>
          <w:sz w:val="24"/>
          <w:szCs w:val="24"/>
        </w:rPr>
        <w:t>语言证明数列的极限。</w:t>
      </w:r>
    </w:p>
    <w:p w14:paraId="1E67135C" w14:textId="77777777" w:rsidR="0097634F" w:rsidRDefault="00AC35A0">
      <w:pPr>
        <w:ind w:firstLine="240"/>
        <w:rPr>
          <w:b/>
          <w:bCs/>
          <w:sz w:val="24"/>
          <w:szCs w:val="24"/>
        </w:rPr>
      </w:pPr>
      <w:r>
        <w:rPr>
          <w:sz w:val="24"/>
          <w:szCs w:val="24"/>
        </w:rPr>
        <w:t>3</w:t>
      </w:r>
      <w:r>
        <w:rPr>
          <w:rFonts w:cs="宋体" w:hint="eastAsia"/>
          <w:sz w:val="24"/>
          <w:szCs w:val="24"/>
        </w:rPr>
        <w:t>、掌握数列极限的基本性质、运算法则以及数列极限的存在条件</w:t>
      </w:r>
      <w:r>
        <w:rPr>
          <w:sz w:val="24"/>
          <w:szCs w:val="24"/>
        </w:rPr>
        <w:t>(</w:t>
      </w:r>
      <w:r>
        <w:rPr>
          <w:rFonts w:cs="宋体" w:hint="eastAsia"/>
          <w:sz w:val="24"/>
          <w:szCs w:val="24"/>
        </w:rPr>
        <w:t>单调有界原理和两边夹法则</w:t>
      </w:r>
      <w:r>
        <w:rPr>
          <w:sz w:val="24"/>
          <w:szCs w:val="24"/>
        </w:rPr>
        <w:t>)</w:t>
      </w:r>
      <w:r>
        <w:rPr>
          <w:rFonts w:cs="宋体" w:hint="eastAsia"/>
          <w:sz w:val="24"/>
          <w:szCs w:val="24"/>
        </w:rPr>
        <w:t>，并能运用它们求数列极限。</w:t>
      </w:r>
      <w:r>
        <w:rPr>
          <w:sz w:val="24"/>
          <w:szCs w:val="24"/>
        </w:rPr>
        <w:br/>
      </w:r>
      <w:r>
        <w:rPr>
          <w:rFonts w:cs="宋体" w:hint="eastAsia"/>
          <w:b/>
          <w:bCs/>
          <w:sz w:val="24"/>
          <w:szCs w:val="24"/>
        </w:rPr>
        <w:t>第三章</w:t>
      </w:r>
      <w:r>
        <w:rPr>
          <w:b/>
          <w:bCs/>
          <w:sz w:val="24"/>
          <w:szCs w:val="24"/>
        </w:rPr>
        <w:t xml:space="preserve"> </w:t>
      </w:r>
      <w:r>
        <w:rPr>
          <w:rFonts w:cs="宋体" w:hint="eastAsia"/>
          <w:b/>
          <w:bCs/>
          <w:sz w:val="24"/>
          <w:szCs w:val="24"/>
        </w:rPr>
        <w:t>函数极限</w:t>
      </w:r>
      <w:r>
        <w:rPr>
          <w:b/>
          <w:bCs/>
          <w:sz w:val="24"/>
          <w:szCs w:val="24"/>
        </w:rPr>
        <w:t xml:space="preserve"> </w:t>
      </w:r>
    </w:p>
    <w:p w14:paraId="735E73C8" w14:textId="77777777" w:rsidR="0097634F" w:rsidRDefault="00AC35A0">
      <w:pPr>
        <w:numPr>
          <w:ilvl w:val="0"/>
          <w:numId w:val="1"/>
        </w:numPr>
        <w:rPr>
          <w:b/>
          <w:bCs/>
          <w:sz w:val="24"/>
          <w:szCs w:val="24"/>
        </w:rPr>
      </w:pPr>
      <w:r>
        <w:rPr>
          <w:rFonts w:cs="宋体" w:hint="eastAsia"/>
          <w:b/>
          <w:bCs/>
          <w:sz w:val="24"/>
          <w:szCs w:val="24"/>
        </w:rPr>
        <w:t>考核知识点</w:t>
      </w:r>
    </w:p>
    <w:p w14:paraId="098CA4D0" w14:textId="5D21338E" w:rsidR="0097634F" w:rsidRPr="00B15662" w:rsidRDefault="00F11760" w:rsidP="00F11760">
      <w:pPr>
        <w:rPr>
          <w:b/>
          <w:bCs/>
          <w:sz w:val="24"/>
          <w:szCs w:val="24"/>
        </w:rPr>
      </w:pPr>
      <w:r>
        <w:rPr>
          <w:rFonts w:hint="eastAsia"/>
          <w:sz w:val="24"/>
          <w:szCs w:val="24"/>
        </w:rPr>
        <w:t xml:space="preserve">  1</w:t>
      </w:r>
      <w:r>
        <w:rPr>
          <w:rFonts w:hint="eastAsia"/>
          <w:sz w:val="24"/>
          <w:szCs w:val="24"/>
        </w:rPr>
        <w:t>、</w:t>
      </w:r>
      <w:r w:rsidR="00AC35A0">
        <w:rPr>
          <w:rFonts w:cs="宋体" w:hint="eastAsia"/>
          <w:sz w:val="24"/>
          <w:szCs w:val="24"/>
        </w:rPr>
        <w:t>极限的概念（</w:t>
      </w:r>
      <w:r w:rsidR="0097634F" w:rsidRPr="0097634F">
        <w:rPr>
          <w:position w:val="-6"/>
          <w:sz w:val="24"/>
          <w:szCs w:val="24"/>
        </w:rPr>
        <w:object w:dxaOrig="559" w:dyaOrig="280" w14:anchorId="780C1C11">
          <v:shape id="_x0000_i1027" type="#_x0000_t75" style="width:27.75pt;height:14.25pt" o:ole="">
            <v:imagedata r:id="rId14" o:title=""/>
          </v:shape>
          <o:OLEObject Type="Embed" ProgID="Equation.DSMT4" ShapeID="_x0000_i1027" DrawAspect="Content" ObjectID="_1660657509" r:id="rId15"/>
        </w:object>
      </w:r>
      <w:r w:rsidR="00AC35A0">
        <w:rPr>
          <w:rFonts w:cs="宋体" w:hint="eastAsia"/>
          <w:sz w:val="24"/>
          <w:szCs w:val="24"/>
        </w:rPr>
        <w:t>定义、</w:t>
      </w:r>
      <w:r w:rsidR="0097634F" w:rsidRPr="0097634F">
        <w:rPr>
          <w:position w:val="-6"/>
          <w:sz w:val="24"/>
          <w:szCs w:val="24"/>
        </w:rPr>
        <w:object w:dxaOrig="659" w:dyaOrig="280" w14:anchorId="039DBAC8">
          <v:shape id="_x0000_i1028" type="#_x0000_t75" style="width:33pt;height:14.25pt" o:ole="">
            <v:imagedata r:id="rId16" o:title=""/>
          </v:shape>
          <o:OLEObject Type="Embed" ProgID="Equation.DSMT4" ShapeID="_x0000_i1028" DrawAspect="Content" ObjectID="_1660657510" r:id="rId17"/>
        </w:object>
      </w:r>
      <w:r w:rsidR="00AC35A0">
        <w:rPr>
          <w:rFonts w:cs="宋体" w:hint="eastAsia"/>
          <w:sz w:val="24"/>
          <w:szCs w:val="24"/>
        </w:rPr>
        <w:t>定义）；单侧极限的概念。</w:t>
      </w:r>
      <w:r w:rsidR="00AC35A0">
        <w:rPr>
          <w:sz w:val="24"/>
          <w:szCs w:val="24"/>
        </w:rPr>
        <w:br/>
      </w:r>
      <w:r>
        <w:rPr>
          <w:rFonts w:hint="eastAsia"/>
          <w:sz w:val="24"/>
          <w:szCs w:val="24"/>
        </w:rPr>
        <w:t xml:space="preserve">  2</w:t>
      </w:r>
      <w:r>
        <w:rPr>
          <w:rFonts w:hint="eastAsia"/>
          <w:sz w:val="24"/>
          <w:szCs w:val="24"/>
        </w:rPr>
        <w:t>、</w:t>
      </w:r>
      <w:r w:rsidR="00216A43">
        <w:rPr>
          <w:rFonts w:hint="eastAsia"/>
          <w:sz w:val="24"/>
          <w:szCs w:val="24"/>
        </w:rPr>
        <w:t>函</w:t>
      </w:r>
      <w:r w:rsidR="00AC35A0">
        <w:rPr>
          <w:rFonts w:cs="宋体" w:hint="eastAsia"/>
          <w:sz w:val="24"/>
          <w:szCs w:val="24"/>
        </w:rPr>
        <w:t>数极限的性质：唯一性；局部有界性；局部保号性。</w:t>
      </w:r>
      <w:r w:rsidR="00AC35A0">
        <w:rPr>
          <w:sz w:val="24"/>
          <w:szCs w:val="24"/>
        </w:rPr>
        <w:br/>
      </w:r>
      <w:r>
        <w:rPr>
          <w:rFonts w:hint="eastAsia"/>
          <w:sz w:val="24"/>
          <w:szCs w:val="24"/>
        </w:rPr>
        <w:t xml:space="preserve">  </w:t>
      </w:r>
      <w:r w:rsidR="00AC35A0">
        <w:rPr>
          <w:sz w:val="24"/>
          <w:szCs w:val="24"/>
        </w:rPr>
        <w:t>3</w:t>
      </w:r>
      <w:r w:rsidR="00AC35A0">
        <w:rPr>
          <w:rFonts w:cs="宋体" w:hint="eastAsia"/>
          <w:sz w:val="24"/>
          <w:szCs w:val="24"/>
        </w:rPr>
        <w:t>、函数极限存在的条件：归结原则</w:t>
      </w:r>
      <w:r w:rsidR="00AC35A0" w:rsidRPr="00B15662">
        <w:rPr>
          <w:rFonts w:cs="宋体" w:hint="eastAsia"/>
          <w:sz w:val="24"/>
          <w:szCs w:val="24"/>
        </w:rPr>
        <w:t>，单调有界定理</w:t>
      </w:r>
      <w:r w:rsidR="00943386" w:rsidRPr="00B15662">
        <w:rPr>
          <w:rFonts w:cs="宋体" w:hint="eastAsia"/>
          <w:sz w:val="24"/>
          <w:szCs w:val="24"/>
        </w:rPr>
        <w:t>。</w:t>
      </w:r>
      <w:r w:rsidR="00AC35A0" w:rsidRPr="00B15662">
        <w:rPr>
          <w:sz w:val="24"/>
          <w:szCs w:val="24"/>
        </w:rPr>
        <w:br/>
      </w:r>
      <w:r w:rsidRPr="00B15662">
        <w:rPr>
          <w:rFonts w:hint="eastAsia"/>
          <w:sz w:val="24"/>
          <w:szCs w:val="24"/>
        </w:rPr>
        <w:t xml:space="preserve">  </w:t>
      </w:r>
      <w:r w:rsidR="00AC35A0" w:rsidRPr="00B15662">
        <w:rPr>
          <w:sz w:val="24"/>
          <w:szCs w:val="24"/>
        </w:rPr>
        <w:t>4</w:t>
      </w:r>
      <w:r w:rsidR="00AC35A0" w:rsidRPr="00B15662">
        <w:rPr>
          <w:rFonts w:cs="宋体" w:hint="eastAsia"/>
          <w:sz w:val="24"/>
          <w:szCs w:val="24"/>
        </w:rPr>
        <w:t>、两个重要极限。</w:t>
      </w:r>
    </w:p>
    <w:p w14:paraId="739B7B6D" w14:textId="77777777" w:rsidR="0097634F" w:rsidRDefault="00AC35A0">
      <w:pPr>
        <w:rPr>
          <w:b/>
          <w:bCs/>
          <w:sz w:val="24"/>
          <w:szCs w:val="24"/>
        </w:rPr>
      </w:pPr>
      <w:r>
        <w:rPr>
          <w:rFonts w:cs="宋体" w:hint="eastAsia"/>
          <w:b/>
          <w:bCs/>
          <w:sz w:val="24"/>
          <w:szCs w:val="24"/>
        </w:rPr>
        <w:t>二、考核要求</w:t>
      </w:r>
    </w:p>
    <w:p w14:paraId="2EDB09D2" w14:textId="77777777" w:rsidR="0097634F" w:rsidRPr="000A5AC9" w:rsidRDefault="00AC35A0">
      <w:pPr>
        <w:ind w:firstLineChars="98" w:firstLine="236"/>
        <w:rPr>
          <w:sz w:val="24"/>
          <w:szCs w:val="24"/>
        </w:rPr>
      </w:pPr>
      <w:r>
        <w:rPr>
          <w:rFonts w:cs="宋体" w:hint="eastAsia"/>
          <w:b/>
          <w:bCs/>
          <w:sz w:val="24"/>
          <w:szCs w:val="24"/>
        </w:rPr>
        <w:t>识记</w:t>
      </w:r>
      <w:r>
        <w:rPr>
          <w:rFonts w:cs="宋体" w:hint="eastAsia"/>
          <w:sz w:val="24"/>
          <w:szCs w:val="24"/>
        </w:rPr>
        <w:t>：</w:t>
      </w:r>
      <w:r w:rsidRPr="00F11760">
        <w:rPr>
          <w:rFonts w:cs="宋体" w:hint="eastAsia"/>
          <w:sz w:val="24"/>
          <w:szCs w:val="24"/>
        </w:rPr>
        <w:t>单侧极限的概念以及求法。</w:t>
      </w:r>
      <w:r w:rsidR="000A5AC9" w:rsidRPr="00F11760">
        <w:rPr>
          <w:rFonts w:cs="宋体" w:hint="eastAsia"/>
          <w:sz w:val="24"/>
          <w:szCs w:val="24"/>
        </w:rPr>
        <w:t>无穷小量和无穷大量的概念性质和运算法则，无穷小量与无穷大量的比较。</w:t>
      </w:r>
    </w:p>
    <w:p w14:paraId="241495A2" w14:textId="77777777" w:rsidR="0097634F" w:rsidRDefault="00AC35A0">
      <w:pPr>
        <w:ind w:firstLineChars="98" w:firstLine="236"/>
        <w:rPr>
          <w:b/>
          <w:bCs/>
          <w:sz w:val="24"/>
          <w:szCs w:val="24"/>
        </w:rPr>
      </w:pPr>
      <w:r>
        <w:rPr>
          <w:rFonts w:cs="宋体" w:hint="eastAsia"/>
          <w:b/>
          <w:bCs/>
          <w:sz w:val="24"/>
          <w:szCs w:val="24"/>
        </w:rPr>
        <w:t>简单应用：</w:t>
      </w:r>
    </w:p>
    <w:p w14:paraId="44BD213F" w14:textId="77777777" w:rsidR="0097634F" w:rsidRDefault="00AC35A0">
      <w:pPr>
        <w:ind w:firstLine="235"/>
        <w:rPr>
          <w:sz w:val="24"/>
          <w:szCs w:val="24"/>
        </w:rPr>
      </w:pPr>
      <w:r>
        <w:rPr>
          <w:sz w:val="24"/>
          <w:szCs w:val="24"/>
        </w:rPr>
        <w:t>1</w:t>
      </w:r>
      <w:r>
        <w:rPr>
          <w:rFonts w:cs="宋体" w:hint="eastAsia"/>
          <w:sz w:val="24"/>
          <w:szCs w:val="24"/>
        </w:rPr>
        <w:t>、理解和掌握函数极限的概念，会使用语</w:t>
      </w:r>
      <w:r w:rsidR="0097634F" w:rsidRPr="0097634F">
        <w:rPr>
          <w:position w:val="-6"/>
          <w:sz w:val="24"/>
          <w:szCs w:val="24"/>
        </w:rPr>
        <w:object w:dxaOrig="780" w:dyaOrig="300" w14:anchorId="55132ED8">
          <v:shape id="_x0000_i1029" type="#_x0000_t75" style="width:39pt;height:15.75pt" o:ole="">
            <v:imagedata r:id="rId18" o:title=""/>
          </v:shape>
          <o:OLEObject Type="Embed" ProgID="Equation.DSMT4" ShapeID="_x0000_i1029" DrawAspect="Content" ObjectID="_1660657511" r:id="rId19"/>
        </w:object>
      </w:r>
      <w:r>
        <w:rPr>
          <w:rFonts w:cs="宋体" w:hint="eastAsia"/>
          <w:sz w:val="24"/>
          <w:szCs w:val="24"/>
        </w:rPr>
        <w:t>言以及</w:t>
      </w:r>
      <w:r w:rsidR="0097634F" w:rsidRPr="0097634F">
        <w:rPr>
          <w:position w:val="-6"/>
          <w:sz w:val="24"/>
          <w:szCs w:val="24"/>
        </w:rPr>
        <w:object w:dxaOrig="659" w:dyaOrig="280" w14:anchorId="5BF90A68">
          <v:shape id="_x0000_i1030" type="#_x0000_t75" style="width:33pt;height:14.25pt" o:ole="">
            <v:imagedata r:id="rId20" o:title=""/>
          </v:shape>
          <o:OLEObject Type="Embed" ProgID="Equation.DSMT4" ShapeID="_x0000_i1030" DrawAspect="Content" ObjectID="_1660657512" r:id="rId21"/>
        </w:object>
      </w:r>
      <w:r>
        <w:rPr>
          <w:rFonts w:cs="宋体" w:hint="eastAsia"/>
          <w:sz w:val="24"/>
          <w:szCs w:val="24"/>
        </w:rPr>
        <w:t>语言证明函数的极限。</w:t>
      </w:r>
    </w:p>
    <w:p w14:paraId="26B14CF9" w14:textId="77777777" w:rsidR="0097634F" w:rsidRDefault="00AC35A0">
      <w:pPr>
        <w:ind w:firstLine="235"/>
        <w:rPr>
          <w:sz w:val="24"/>
          <w:szCs w:val="24"/>
        </w:rPr>
      </w:pPr>
      <w:r>
        <w:rPr>
          <w:sz w:val="24"/>
          <w:szCs w:val="24"/>
        </w:rPr>
        <w:lastRenderedPageBreak/>
        <w:t>2</w:t>
      </w:r>
      <w:r>
        <w:rPr>
          <w:rFonts w:cs="宋体" w:hint="eastAsia"/>
          <w:sz w:val="24"/>
          <w:szCs w:val="24"/>
        </w:rPr>
        <w:t>、掌握函数极限的基本性质、运算法则，会使用归结原理证明函数极限不存在。</w:t>
      </w:r>
    </w:p>
    <w:p w14:paraId="7AE2B330" w14:textId="77777777" w:rsidR="0097634F" w:rsidRDefault="00AC35A0">
      <w:pPr>
        <w:ind w:firstLine="235"/>
        <w:rPr>
          <w:b/>
          <w:bCs/>
          <w:sz w:val="24"/>
          <w:szCs w:val="24"/>
        </w:rPr>
      </w:pPr>
      <w:r>
        <w:rPr>
          <w:sz w:val="24"/>
          <w:szCs w:val="24"/>
        </w:rPr>
        <w:t>3</w:t>
      </w:r>
      <w:r>
        <w:rPr>
          <w:rFonts w:cs="宋体" w:hint="eastAsia"/>
          <w:sz w:val="24"/>
          <w:szCs w:val="24"/>
        </w:rPr>
        <w:t>、掌握两个重要极限并能利用它们来求极限。</w:t>
      </w:r>
    </w:p>
    <w:p w14:paraId="66012442" w14:textId="77777777" w:rsidR="0097634F" w:rsidRDefault="00AC35A0">
      <w:pPr>
        <w:rPr>
          <w:b/>
          <w:bCs/>
          <w:sz w:val="24"/>
          <w:szCs w:val="24"/>
        </w:rPr>
      </w:pPr>
      <w:r>
        <w:rPr>
          <w:rFonts w:cs="宋体" w:hint="eastAsia"/>
          <w:b/>
          <w:bCs/>
          <w:sz w:val="24"/>
          <w:szCs w:val="24"/>
        </w:rPr>
        <w:t>第四章</w:t>
      </w:r>
      <w:r>
        <w:rPr>
          <w:b/>
          <w:bCs/>
          <w:sz w:val="24"/>
          <w:szCs w:val="24"/>
        </w:rPr>
        <w:t xml:space="preserve"> </w:t>
      </w:r>
      <w:r>
        <w:rPr>
          <w:rFonts w:cs="宋体" w:hint="eastAsia"/>
          <w:b/>
          <w:bCs/>
          <w:sz w:val="24"/>
          <w:szCs w:val="24"/>
        </w:rPr>
        <w:t>连续函数</w:t>
      </w:r>
    </w:p>
    <w:p w14:paraId="54D8E080" w14:textId="77777777" w:rsidR="0097634F" w:rsidRDefault="00AC35A0">
      <w:pPr>
        <w:rPr>
          <w:b/>
          <w:bCs/>
          <w:sz w:val="24"/>
          <w:szCs w:val="24"/>
        </w:rPr>
      </w:pPr>
      <w:r>
        <w:rPr>
          <w:rFonts w:cs="宋体" w:hint="eastAsia"/>
          <w:b/>
          <w:bCs/>
          <w:sz w:val="24"/>
          <w:szCs w:val="24"/>
        </w:rPr>
        <w:t>一、考核知识点</w:t>
      </w:r>
    </w:p>
    <w:p w14:paraId="1F297741" w14:textId="77777777" w:rsidR="0097634F" w:rsidRDefault="00AC35A0">
      <w:pPr>
        <w:rPr>
          <w:b/>
          <w:bCs/>
          <w:sz w:val="24"/>
          <w:szCs w:val="24"/>
        </w:rPr>
      </w:pPr>
      <w:r>
        <w:rPr>
          <w:rFonts w:cs="宋体" w:hint="eastAsia"/>
          <w:sz w:val="24"/>
          <w:szCs w:val="24"/>
        </w:rPr>
        <w:t xml:space="preserve">　</w:t>
      </w:r>
      <w:r>
        <w:rPr>
          <w:sz w:val="24"/>
          <w:szCs w:val="24"/>
        </w:rPr>
        <w:t>1</w:t>
      </w:r>
      <w:r>
        <w:rPr>
          <w:rFonts w:cs="宋体" w:hint="eastAsia"/>
          <w:sz w:val="24"/>
          <w:szCs w:val="24"/>
        </w:rPr>
        <w:t>、函数连续的概念：一点连续的定义；在区间上连续的定义；单侧连续的定义；间断点的分类。</w:t>
      </w:r>
      <w:r>
        <w:rPr>
          <w:sz w:val="24"/>
          <w:szCs w:val="24"/>
        </w:rPr>
        <w:br/>
      </w:r>
      <w:r>
        <w:rPr>
          <w:rFonts w:cs="宋体" w:hint="eastAsia"/>
          <w:sz w:val="24"/>
          <w:szCs w:val="24"/>
        </w:rPr>
        <w:t xml:space="preserve">　</w:t>
      </w:r>
      <w:r>
        <w:rPr>
          <w:sz w:val="24"/>
          <w:szCs w:val="24"/>
        </w:rPr>
        <w:t>2</w:t>
      </w:r>
      <w:r>
        <w:rPr>
          <w:rFonts w:cs="宋体" w:hint="eastAsia"/>
          <w:sz w:val="24"/>
          <w:szCs w:val="24"/>
        </w:rPr>
        <w:t>、连续函数的性质：局部性质及运算；闭区间上连续函数的性质（最值性、有界性、介值性、一致连续性）；复合函数的连续性；反函数的连续性。</w:t>
      </w:r>
      <w:r>
        <w:rPr>
          <w:sz w:val="24"/>
          <w:szCs w:val="24"/>
        </w:rPr>
        <w:br/>
      </w:r>
      <w:r>
        <w:rPr>
          <w:rFonts w:cs="宋体" w:hint="eastAsia"/>
          <w:sz w:val="24"/>
          <w:szCs w:val="24"/>
        </w:rPr>
        <w:t xml:space="preserve">　</w:t>
      </w:r>
      <w:r>
        <w:rPr>
          <w:sz w:val="24"/>
          <w:szCs w:val="24"/>
        </w:rPr>
        <w:t>3</w:t>
      </w:r>
      <w:r>
        <w:rPr>
          <w:rFonts w:cs="宋体" w:hint="eastAsia"/>
          <w:sz w:val="24"/>
          <w:szCs w:val="24"/>
        </w:rPr>
        <w:t>、初等函数的连续性。</w:t>
      </w:r>
    </w:p>
    <w:p w14:paraId="14D0A98B" w14:textId="77777777" w:rsidR="0097634F" w:rsidRDefault="00AC35A0">
      <w:pPr>
        <w:rPr>
          <w:b/>
          <w:bCs/>
          <w:sz w:val="24"/>
          <w:szCs w:val="24"/>
        </w:rPr>
      </w:pPr>
      <w:r>
        <w:rPr>
          <w:rFonts w:cs="宋体" w:hint="eastAsia"/>
          <w:b/>
          <w:bCs/>
          <w:sz w:val="24"/>
          <w:szCs w:val="24"/>
        </w:rPr>
        <w:t>二、考核要求</w:t>
      </w:r>
    </w:p>
    <w:p w14:paraId="2405046D" w14:textId="77777777" w:rsidR="0097634F" w:rsidRDefault="00AC35A0">
      <w:pPr>
        <w:ind w:firstLineChars="98" w:firstLine="236"/>
        <w:rPr>
          <w:sz w:val="24"/>
          <w:szCs w:val="24"/>
        </w:rPr>
      </w:pPr>
      <w:r>
        <w:rPr>
          <w:rFonts w:cs="宋体" w:hint="eastAsia"/>
          <w:b/>
          <w:bCs/>
          <w:sz w:val="24"/>
          <w:szCs w:val="24"/>
        </w:rPr>
        <w:t>识记</w:t>
      </w:r>
      <w:r>
        <w:rPr>
          <w:rFonts w:cs="宋体" w:hint="eastAsia"/>
          <w:sz w:val="24"/>
          <w:szCs w:val="24"/>
        </w:rPr>
        <w:t>：反函数、复合函数以及初等函数的连续性；函数间断点的分类。</w:t>
      </w:r>
    </w:p>
    <w:p w14:paraId="6F8795A6" w14:textId="77777777" w:rsidR="0097634F" w:rsidRDefault="00AC35A0">
      <w:pPr>
        <w:ind w:firstLineChars="98" w:firstLine="236"/>
        <w:rPr>
          <w:b/>
          <w:bCs/>
          <w:sz w:val="24"/>
          <w:szCs w:val="24"/>
        </w:rPr>
      </w:pPr>
      <w:r>
        <w:rPr>
          <w:rFonts w:cs="宋体" w:hint="eastAsia"/>
          <w:b/>
          <w:bCs/>
          <w:sz w:val="24"/>
          <w:szCs w:val="24"/>
        </w:rPr>
        <w:t>简单应用：</w:t>
      </w:r>
    </w:p>
    <w:p w14:paraId="3F84E928" w14:textId="77777777" w:rsidR="0097634F" w:rsidRDefault="00AC35A0">
      <w:pPr>
        <w:ind w:firstLineChars="100" w:firstLine="240"/>
        <w:rPr>
          <w:sz w:val="24"/>
          <w:szCs w:val="24"/>
        </w:rPr>
      </w:pPr>
      <w:r>
        <w:rPr>
          <w:sz w:val="24"/>
          <w:szCs w:val="24"/>
        </w:rPr>
        <w:t>1</w:t>
      </w:r>
      <w:r>
        <w:rPr>
          <w:rFonts w:cs="宋体" w:hint="eastAsia"/>
          <w:sz w:val="24"/>
          <w:szCs w:val="24"/>
        </w:rPr>
        <w:t>、理解与掌握函数连续性、一致连续性的定义以及它们的区别和联系。</w:t>
      </w:r>
    </w:p>
    <w:p w14:paraId="68F17414" w14:textId="77777777" w:rsidR="0097634F" w:rsidRDefault="00AC35A0">
      <w:pPr>
        <w:ind w:firstLineChars="100" w:firstLine="240"/>
        <w:rPr>
          <w:b/>
          <w:bCs/>
          <w:sz w:val="24"/>
          <w:szCs w:val="24"/>
        </w:rPr>
      </w:pPr>
      <w:r>
        <w:rPr>
          <w:sz w:val="24"/>
          <w:szCs w:val="24"/>
        </w:rPr>
        <w:t>2</w:t>
      </w:r>
      <w:r>
        <w:rPr>
          <w:rFonts w:cs="宋体" w:hint="eastAsia"/>
          <w:sz w:val="24"/>
          <w:szCs w:val="24"/>
        </w:rPr>
        <w:t>、会证明具体函数的连续以及一致连续性。</w:t>
      </w:r>
    </w:p>
    <w:p w14:paraId="11FF0739" w14:textId="77777777" w:rsidR="0097634F" w:rsidRDefault="00AC35A0">
      <w:pPr>
        <w:ind w:firstLineChars="98" w:firstLine="236"/>
        <w:rPr>
          <w:sz w:val="24"/>
          <w:szCs w:val="24"/>
        </w:rPr>
      </w:pPr>
      <w:r>
        <w:rPr>
          <w:rFonts w:cs="宋体" w:hint="eastAsia"/>
          <w:b/>
          <w:bCs/>
          <w:sz w:val="24"/>
          <w:szCs w:val="24"/>
        </w:rPr>
        <w:t>综合应用：</w:t>
      </w:r>
      <w:r>
        <w:rPr>
          <w:sz w:val="24"/>
          <w:szCs w:val="24"/>
        </w:rPr>
        <w:br/>
      </w:r>
      <w:r>
        <w:rPr>
          <w:rFonts w:cs="宋体" w:hint="eastAsia"/>
          <w:sz w:val="24"/>
          <w:szCs w:val="24"/>
        </w:rPr>
        <w:t xml:space="preserve">　闭区间上连续函数的性质及应用。</w:t>
      </w:r>
      <w:r>
        <w:rPr>
          <w:sz w:val="24"/>
          <w:szCs w:val="24"/>
        </w:rPr>
        <w:br/>
      </w:r>
      <w:r>
        <w:rPr>
          <w:rFonts w:cs="宋体" w:hint="eastAsia"/>
          <w:b/>
          <w:bCs/>
          <w:sz w:val="24"/>
          <w:szCs w:val="24"/>
        </w:rPr>
        <w:t>第五章</w:t>
      </w:r>
      <w:r>
        <w:rPr>
          <w:b/>
          <w:bCs/>
          <w:sz w:val="24"/>
          <w:szCs w:val="24"/>
        </w:rPr>
        <w:t xml:space="preserve"> </w:t>
      </w:r>
      <w:r>
        <w:rPr>
          <w:rFonts w:cs="宋体" w:hint="eastAsia"/>
          <w:b/>
          <w:bCs/>
          <w:sz w:val="24"/>
          <w:szCs w:val="24"/>
        </w:rPr>
        <w:t>导数与微分</w:t>
      </w:r>
      <w:r>
        <w:rPr>
          <w:b/>
          <w:bCs/>
          <w:sz w:val="24"/>
          <w:szCs w:val="24"/>
        </w:rPr>
        <w:t xml:space="preserve"> </w:t>
      </w:r>
    </w:p>
    <w:p w14:paraId="7FC4D505" w14:textId="77777777" w:rsidR="00F11760" w:rsidRDefault="00AC35A0" w:rsidP="00F11760">
      <w:pPr>
        <w:rPr>
          <w:b/>
          <w:bCs/>
          <w:sz w:val="24"/>
          <w:szCs w:val="24"/>
        </w:rPr>
      </w:pPr>
      <w:r>
        <w:rPr>
          <w:rFonts w:cs="宋体" w:hint="eastAsia"/>
          <w:b/>
          <w:bCs/>
          <w:sz w:val="24"/>
          <w:szCs w:val="24"/>
        </w:rPr>
        <w:t>一、考核知识点</w:t>
      </w:r>
    </w:p>
    <w:p w14:paraId="3D2D0D50" w14:textId="77777777" w:rsidR="0097634F" w:rsidRDefault="00AC35A0" w:rsidP="00F11760">
      <w:pPr>
        <w:ind w:leftChars="100" w:left="210"/>
        <w:rPr>
          <w:b/>
          <w:bCs/>
          <w:sz w:val="24"/>
          <w:szCs w:val="24"/>
        </w:rPr>
      </w:pPr>
      <w:r>
        <w:rPr>
          <w:sz w:val="24"/>
          <w:szCs w:val="24"/>
        </w:rPr>
        <w:t>1</w:t>
      </w:r>
      <w:r>
        <w:rPr>
          <w:rFonts w:cs="宋体" w:hint="eastAsia"/>
          <w:sz w:val="24"/>
          <w:szCs w:val="24"/>
        </w:rPr>
        <w:t>、导数概念：导数的定义；单侧导数；导数的几何意义。</w:t>
      </w:r>
      <w:r>
        <w:rPr>
          <w:sz w:val="24"/>
          <w:szCs w:val="24"/>
        </w:rPr>
        <w:br/>
        <w:t>2</w:t>
      </w:r>
      <w:r>
        <w:rPr>
          <w:rFonts w:cs="宋体" w:hint="eastAsia"/>
          <w:sz w:val="24"/>
          <w:szCs w:val="24"/>
        </w:rPr>
        <w:t>、求导法则：初等函数的求导；反函数的求导；复合函数的求导；隐函数的求导；参数方程的求导；导数的运算</w:t>
      </w:r>
      <w:r>
        <w:rPr>
          <w:sz w:val="24"/>
          <w:szCs w:val="24"/>
        </w:rPr>
        <w:t>(</w:t>
      </w:r>
      <w:r>
        <w:rPr>
          <w:rFonts w:cs="宋体" w:hint="eastAsia"/>
          <w:sz w:val="24"/>
          <w:szCs w:val="24"/>
        </w:rPr>
        <w:t>四则运算</w:t>
      </w:r>
      <w:r>
        <w:rPr>
          <w:sz w:val="24"/>
          <w:szCs w:val="24"/>
        </w:rPr>
        <w:t>)</w:t>
      </w:r>
      <w:r>
        <w:rPr>
          <w:rFonts w:cs="宋体" w:hint="eastAsia"/>
          <w:sz w:val="24"/>
          <w:szCs w:val="24"/>
        </w:rPr>
        <w:t>。</w:t>
      </w:r>
      <w:r>
        <w:rPr>
          <w:sz w:val="24"/>
          <w:szCs w:val="24"/>
        </w:rPr>
        <w:br/>
        <w:t>3</w:t>
      </w:r>
      <w:r>
        <w:rPr>
          <w:rFonts w:cs="宋体" w:hint="eastAsia"/>
          <w:sz w:val="24"/>
          <w:szCs w:val="24"/>
        </w:rPr>
        <w:t>、微分：微分的定义；微分的运算法则；微分的应用。</w:t>
      </w:r>
      <w:r>
        <w:rPr>
          <w:sz w:val="24"/>
          <w:szCs w:val="24"/>
        </w:rPr>
        <w:br/>
        <w:t>4</w:t>
      </w:r>
      <w:r>
        <w:rPr>
          <w:rFonts w:cs="宋体" w:hint="eastAsia"/>
          <w:sz w:val="24"/>
          <w:szCs w:val="24"/>
        </w:rPr>
        <w:t>、高阶导数。</w:t>
      </w:r>
    </w:p>
    <w:p w14:paraId="04649081" w14:textId="77777777" w:rsidR="0097634F" w:rsidRDefault="00AC35A0">
      <w:pPr>
        <w:rPr>
          <w:b/>
          <w:bCs/>
          <w:sz w:val="24"/>
          <w:szCs w:val="24"/>
        </w:rPr>
      </w:pPr>
      <w:r>
        <w:rPr>
          <w:rFonts w:cs="宋体" w:hint="eastAsia"/>
          <w:b/>
          <w:bCs/>
          <w:sz w:val="24"/>
          <w:szCs w:val="24"/>
        </w:rPr>
        <w:t>二、考核要求</w:t>
      </w:r>
    </w:p>
    <w:p w14:paraId="2108618F"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：函数左、右导数的概念以及分段函数求导方法，导函数的介值定理。</w:t>
      </w:r>
      <w:r>
        <w:rPr>
          <w:sz w:val="24"/>
          <w:szCs w:val="24"/>
        </w:rPr>
        <w:t xml:space="preserve"> </w:t>
      </w:r>
    </w:p>
    <w:p w14:paraId="5993635E" w14:textId="77777777" w:rsidR="0097634F" w:rsidRDefault="00AC35A0">
      <w:pPr>
        <w:ind w:firstLineChars="100" w:firstLine="241"/>
        <w:rPr>
          <w:b/>
          <w:bCs/>
          <w:sz w:val="24"/>
          <w:szCs w:val="24"/>
        </w:rPr>
      </w:pPr>
      <w:r>
        <w:rPr>
          <w:rFonts w:cs="宋体" w:hint="eastAsia"/>
          <w:b/>
          <w:bCs/>
          <w:sz w:val="24"/>
          <w:szCs w:val="24"/>
        </w:rPr>
        <w:t>简单应用：</w:t>
      </w:r>
    </w:p>
    <w:p w14:paraId="065804BD" w14:textId="77777777" w:rsidR="0097634F" w:rsidRDefault="00AC35A0">
      <w:pPr>
        <w:ind w:firstLine="240"/>
        <w:rPr>
          <w:sz w:val="24"/>
          <w:szCs w:val="24"/>
        </w:rPr>
      </w:pPr>
      <w:r>
        <w:rPr>
          <w:sz w:val="24"/>
          <w:szCs w:val="24"/>
        </w:rPr>
        <w:t>1</w:t>
      </w:r>
      <w:r>
        <w:rPr>
          <w:rFonts w:cs="宋体" w:hint="eastAsia"/>
          <w:sz w:val="24"/>
          <w:szCs w:val="24"/>
        </w:rPr>
        <w:t>、能熟练地运用导数的运算性质和求导法则求函数的（高阶）导数和微分。</w:t>
      </w:r>
    </w:p>
    <w:p w14:paraId="79BA763D" w14:textId="77777777" w:rsidR="0097634F" w:rsidRDefault="00AC35A0">
      <w:pPr>
        <w:ind w:firstLine="240"/>
        <w:rPr>
          <w:b/>
          <w:bCs/>
          <w:sz w:val="24"/>
          <w:szCs w:val="24"/>
        </w:rPr>
      </w:pPr>
      <w:r>
        <w:rPr>
          <w:sz w:val="24"/>
          <w:szCs w:val="24"/>
        </w:rPr>
        <w:t>2</w:t>
      </w:r>
      <w:r>
        <w:rPr>
          <w:rFonts w:cs="宋体" w:hint="eastAsia"/>
          <w:sz w:val="24"/>
          <w:szCs w:val="24"/>
        </w:rPr>
        <w:t>、理解和掌握可导与可微、可导与连续的概念及其相互关系。</w:t>
      </w:r>
      <w:r>
        <w:rPr>
          <w:sz w:val="24"/>
          <w:szCs w:val="24"/>
        </w:rPr>
        <w:t xml:space="preserve"> </w:t>
      </w:r>
    </w:p>
    <w:p w14:paraId="0156E91E" w14:textId="77777777" w:rsidR="0097634F" w:rsidRDefault="00AC35A0">
      <w:pPr>
        <w:rPr>
          <w:b/>
          <w:bCs/>
          <w:sz w:val="24"/>
          <w:szCs w:val="24"/>
        </w:rPr>
      </w:pPr>
      <w:r>
        <w:rPr>
          <w:rFonts w:cs="宋体" w:hint="eastAsia"/>
          <w:b/>
          <w:bCs/>
          <w:sz w:val="24"/>
          <w:szCs w:val="24"/>
        </w:rPr>
        <w:t>第六章</w:t>
      </w:r>
      <w:r>
        <w:rPr>
          <w:b/>
          <w:bCs/>
          <w:sz w:val="24"/>
          <w:szCs w:val="24"/>
        </w:rPr>
        <w:t xml:space="preserve"> </w:t>
      </w:r>
      <w:r>
        <w:rPr>
          <w:rFonts w:cs="宋体" w:hint="eastAsia"/>
          <w:b/>
          <w:bCs/>
          <w:sz w:val="24"/>
          <w:szCs w:val="24"/>
        </w:rPr>
        <w:t>微分中值定理及应用</w:t>
      </w:r>
    </w:p>
    <w:p w14:paraId="7E39C730" w14:textId="77777777" w:rsidR="0097634F" w:rsidRDefault="00AC35A0">
      <w:pPr>
        <w:rPr>
          <w:b/>
          <w:bCs/>
          <w:sz w:val="24"/>
          <w:szCs w:val="24"/>
        </w:rPr>
      </w:pPr>
      <w:r>
        <w:rPr>
          <w:rFonts w:cs="宋体" w:hint="eastAsia"/>
          <w:b/>
          <w:bCs/>
          <w:sz w:val="24"/>
          <w:szCs w:val="24"/>
        </w:rPr>
        <w:t>一、考核知识点</w:t>
      </w:r>
    </w:p>
    <w:p w14:paraId="099B6B7C" w14:textId="77777777" w:rsidR="0097634F" w:rsidRDefault="00AC35A0">
      <w:pPr>
        <w:rPr>
          <w:sz w:val="24"/>
          <w:szCs w:val="24"/>
        </w:rPr>
      </w:pPr>
      <w:r>
        <w:rPr>
          <w:rFonts w:cs="宋体" w:hint="eastAsia"/>
          <w:sz w:val="24"/>
          <w:szCs w:val="24"/>
        </w:rPr>
        <w:t xml:space="preserve">　</w:t>
      </w:r>
      <w:r>
        <w:rPr>
          <w:sz w:val="24"/>
          <w:szCs w:val="24"/>
        </w:rPr>
        <w:t>1</w:t>
      </w:r>
      <w:r>
        <w:rPr>
          <w:rFonts w:cs="宋体" w:hint="eastAsia"/>
          <w:sz w:val="24"/>
          <w:szCs w:val="24"/>
        </w:rPr>
        <w:t>、中值定理：罗尔中值定理；拉格朗日中值定理；柯西中值定理。</w:t>
      </w:r>
      <w:r>
        <w:rPr>
          <w:sz w:val="24"/>
          <w:szCs w:val="24"/>
        </w:rPr>
        <w:br/>
      </w:r>
      <w:r>
        <w:rPr>
          <w:rFonts w:cs="宋体" w:hint="eastAsia"/>
          <w:sz w:val="24"/>
          <w:szCs w:val="24"/>
        </w:rPr>
        <w:t xml:space="preserve">　</w:t>
      </w:r>
      <w:r>
        <w:rPr>
          <w:sz w:val="24"/>
          <w:szCs w:val="24"/>
        </w:rPr>
        <w:t>2</w:t>
      </w:r>
      <w:r>
        <w:rPr>
          <w:rFonts w:cs="宋体" w:hint="eastAsia"/>
          <w:sz w:val="24"/>
          <w:szCs w:val="24"/>
        </w:rPr>
        <w:t>、函数的单调性与极值。</w:t>
      </w:r>
    </w:p>
    <w:p w14:paraId="2A773A68" w14:textId="77777777" w:rsidR="0097634F" w:rsidRDefault="00AC35A0">
      <w:pPr>
        <w:ind w:firstLineChars="100" w:firstLine="240"/>
        <w:rPr>
          <w:sz w:val="24"/>
          <w:szCs w:val="24"/>
        </w:rPr>
      </w:pPr>
      <w:r>
        <w:rPr>
          <w:sz w:val="24"/>
          <w:szCs w:val="24"/>
        </w:rPr>
        <w:t>3</w:t>
      </w:r>
      <w:r>
        <w:rPr>
          <w:rFonts w:cs="宋体" w:hint="eastAsia"/>
          <w:sz w:val="24"/>
          <w:szCs w:val="24"/>
        </w:rPr>
        <w:t>、泰勒公式。</w:t>
      </w:r>
      <w:r>
        <w:rPr>
          <w:sz w:val="24"/>
          <w:szCs w:val="24"/>
        </w:rPr>
        <w:br/>
      </w:r>
      <w:r>
        <w:rPr>
          <w:rFonts w:cs="宋体" w:hint="eastAsia"/>
          <w:sz w:val="24"/>
          <w:szCs w:val="24"/>
        </w:rPr>
        <w:t xml:space="preserve">　</w:t>
      </w:r>
      <w:r>
        <w:rPr>
          <w:sz w:val="24"/>
          <w:szCs w:val="24"/>
        </w:rPr>
        <w:t>4</w:t>
      </w:r>
      <w:r>
        <w:rPr>
          <w:rFonts w:cs="宋体" w:hint="eastAsia"/>
          <w:sz w:val="24"/>
          <w:szCs w:val="24"/>
        </w:rPr>
        <w:t xml:space="preserve">、函数凹凸性与拐点。　　</w:t>
      </w:r>
    </w:p>
    <w:p w14:paraId="3B0870C3" w14:textId="77777777" w:rsidR="0097634F" w:rsidRDefault="00AC35A0">
      <w:pPr>
        <w:ind w:firstLineChars="100" w:firstLine="240"/>
        <w:rPr>
          <w:b/>
          <w:bCs/>
          <w:sz w:val="24"/>
          <w:szCs w:val="24"/>
        </w:rPr>
      </w:pPr>
      <w:r>
        <w:rPr>
          <w:sz w:val="24"/>
          <w:szCs w:val="24"/>
        </w:rPr>
        <w:t>5</w:t>
      </w:r>
      <w:r>
        <w:rPr>
          <w:rFonts w:cs="宋体" w:hint="eastAsia"/>
          <w:sz w:val="24"/>
          <w:szCs w:val="24"/>
        </w:rPr>
        <w:t>、几种特殊类型的未定式极限与洛必达法则。</w:t>
      </w:r>
    </w:p>
    <w:p w14:paraId="4DDABF88" w14:textId="77777777" w:rsidR="0097634F" w:rsidRDefault="00AC35A0">
      <w:pPr>
        <w:rPr>
          <w:b/>
          <w:bCs/>
          <w:sz w:val="24"/>
          <w:szCs w:val="24"/>
        </w:rPr>
      </w:pPr>
      <w:r>
        <w:rPr>
          <w:rFonts w:cs="宋体" w:hint="eastAsia"/>
          <w:b/>
          <w:bCs/>
          <w:sz w:val="24"/>
          <w:szCs w:val="24"/>
        </w:rPr>
        <w:t>二、考核要求</w:t>
      </w:r>
    </w:p>
    <w:p w14:paraId="5BF2A450"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：泰勒公式及在近似计算中的应用；某些函数的泰勒公式；函数作图。</w:t>
      </w:r>
      <w:r>
        <w:rPr>
          <w:sz w:val="24"/>
          <w:szCs w:val="24"/>
        </w:rPr>
        <w:br/>
      </w:r>
    </w:p>
    <w:p w14:paraId="06967E16" w14:textId="77777777" w:rsidR="0097634F" w:rsidRDefault="00AC35A0">
      <w:pPr>
        <w:ind w:firstLineChars="98" w:firstLine="236"/>
        <w:rPr>
          <w:sz w:val="24"/>
          <w:szCs w:val="24"/>
        </w:rPr>
      </w:pPr>
      <w:r>
        <w:rPr>
          <w:rFonts w:cs="宋体" w:hint="eastAsia"/>
          <w:b/>
          <w:bCs/>
          <w:sz w:val="24"/>
          <w:szCs w:val="24"/>
        </w:rPr>
        <w:t>简单应用：</w:t>
      </w:r>
      <w:r>
        <w:rPr>
          <w:rFonts w:cs="宋体" w:hint="eastAsia"/>
          <w:sz w:val="24"/>
          <w:szCs w:val="24"/>
        </w:rPr>
        <w:t>理解和掌握中值定理的内容、证明及其在证明等式和不等式中的应用。</w:t>
      </w:r>
    </w:p>
    <w:p w14:paraId="566FD07B" w14:textId="77777777" w:rsidR="0097634F" w:rsidRDefault="00AC35A0">
      <w:pPr>
        <w:ind w:firstLineChars="98" w:firstLine="236"/>
        <w:rPr>
          <w:b/>
          <w:bCs/>
          <w:sz w:val="24"/>
          <w:szCs w:val="24"/>
        </w:rPr>
      </w:pPr>
      <w:r>
        <w:rPr>
          <w:rFonts w:cs="宋体" w:hint="eastAsia"/>
          <w:b/>
          <w:bCs/>
          <w:sz w:val="24"/>
          <w:szCs w:val="24"/>
        </w:rPr>
        <w:t>综合应用：</w:t>
      </w:r>
    </w:p>
    <w:p w14:paraId="1A9DEB42" w14:textId="77777777" w:rsidR="0097634F" w:rsidRDefault="00AC35A0">
      <w:pPr>
        <w:ind w:firstLine="240"/>
        <w:rPr>
          <w:sz w:val="24"/>
          <w:szCs w:val="24"/>
        </w:rPr>
      </w:pPr>
      <w:r>
        <w:rPr>
          <w:sz w:val="24"/>
          <w:szCs w:val="24"/>
        </w:rPr>
        <w:t>1</w:t>
      </w:r>
      <w:r>
        <w:rPr>
          <w:rFonts w:cs="宋体" w:hint="eastAsia"/>
          <w:sz w:val="24"/>
          <w:szCs w:val="24"/>
        </w:rPr>
        <w:t>、理解和掌握函数的单调性和凹凸性，会使用这些性质求函数的极值点以及拐点。</w:t>
      </w:r>
    </w:p>
    <w:p w14:paraId="3756FE05" w14:textId="77777777" w:rsidR="0097634F" w:rsidRDefault="00AC35A0">
      <w:pPr>
        <w:ind w:firstLine="240"/>
        <w:rPr>
          <w:sz w:val="24"/>
          <w:szCs w:val="24"/>
        </w:rPr>
      </w:pPr>
      <w:r>
        <w:rPr>
          <w:sz w:val="24"/>
          <w:szCs w:val="24"/>
        </w:rPr>
        <w:lastRenderedPageBreak/>
        <w:t>2</w:t>
      </w:r>
      <w:r>
        <w:rPr>
          <w:rFonts w:cs="宋体" w:hint="eastAsia"/>
          <w:sz w:val="24"/>
          <w:szCs w:val="24"/>
        </w:rPr>
        <w:t>、能根据函数的单调性、凹凸性、拐点、渐近线等。</w:t>
      </w:r>
    </w:p>
    <w:p w14:paraId="1F5BE4C1" w14:textId="77777777" w:rsidR="0097634F" w:rsidRDefault="00AC35A0">
      <w:pPr>
        <w:ind w:firstLine="240"/>
        <w:rPr>
          <w:sz w:val="24"/>
          <w:szCs w:val="24"/>
        </w:rPr>
      </w:pPr>
      <w:r>
        <w:rPr>
          <w:sz w:val="24"/>
          <w:szCs w:val="24"/>
        </w:rPr>
        <w:t>3</w:t>
      </w:r>
      <w:r>
        <w:rPr>
          <w:rFonts w:cs="宋体" w:hint="eastAsia"/>
          <w:sz w:val="24"/>
          <w:szCs w:val="24"/>
        </w:rPr>
        <w:t>、能熟练地运用洛必达法则求未定式的极限。</w:t>
      </w:r>
    </w:p>
    <w:p w14:paraId="236378E9" w14:textId="77777777" w:rsidR="0097634F" w:rsidRDefault="00AC35A0">
      <w:pPr>
        <w:rPr>
          <w:b/>
          <w:bCs/>
          <w:sz w:val="24"/>
          <w:szCs w:val="24"/>
        </w:rPr>
      </w:pPr>
      <w:r>
        <w:rPr>
          <w:rFonts w:cs="宋体" w:hint="eastAsia"/>
          <w:b/>
          <w:bCs/>
          <w:sz w:val="24"/>
          <w:szCs w:val="24"/>
        </w:rPr>
        <w:t>第七章</w:t>
      </w:r>
      <w:r>
        <w:rPr>
          <w:b/>
          <w:bCs/>
          <w:sz w:val="24"/>
          <w:szCs w:val="24"/>
        </w:rPr>
        <w:t xml:space="preserve"> </w:t>
      </w:r>
      <w:r>
        <w:rPr>
          <w:rFonts w:cs="宋体" w:hint="eastAsia"/>
          <w:b/>
          <w:bCs/>
          <w:sz w:val="24"/>
          <w:szCs w:val="24"/>
        </w:rPr>
        <w:t>实数的完备性</w:t>
      </w:r>
    </w:p>
    <w:p w14:paraId="3A225059" w14:textId="77777777" w:rsidR="0097634F" w:rsidRDefault="00AC35A0">
      <w:pPr>
        <w:rPr>
          <w:b/>
          <w:bCs/>
          <w:sz w:val="24"/>
          <w:szCs w:val="24"/>
        </w:rPr>
      </w:pPr>
      <w:r>
        <w:rPr>
          <w:rFonts w:cs="宋体" w:hint="eastAsia"/>
          <w:b/>
          <w:bCs/>
          <w:sz w:val="24"/>
          <w:szCs w:val="24"/>
        </w:rPr>
        <w:t>一、考核知识点</w:t>
      </w:r>
    </w:p>
    <w:p w14:paraId="517127AB" w14:textId="77777777" w:rsidR="0097634F" w:rsidRDefault="00AC35A0">
      <w:pPr>
        <w:rPr>
          <w:b/>
          <w:bCs/>
          <w:sz w:val="24"/>
          <w:szCs w:val="24"/>
        </w:rPr>
      </w:pPr>
      <w:r>
        <w:rPr>
          <w:rFonts w:cs="宋体" w:hint="eastAsia"/>
          <w:sz w:val="24"/>
          <w:szCs w:val="24"/>
        </w:rPr>
        <w:t xml:space="preserve">　</w:t>
      </w:r>
      <w:r>
        <w:rPr>
          <w:sz w:val="24"/>
          <w:szCs w:val="24"/>
        </w:rPr>
        <w:t>1</w:t>
      </w:r>
      <w:r>
        <w:rPr>
          <w:rFonts w:cs="宋体" w:hint="eastAsia"/>
          <w:sz w:val="24"/>
          <w:szCs w:val="24"/>
        </w:rPr>
        <w:t>、实数系六大基本定理：确界原理；单调有界定理；闭区间套定理；致密性定理；柯西收敛准则；有限覆盖定理。</w:t>
      </w:r>
      <w:r>
        <w:rPr>
          <w:sz w:val="24"/>
          <w:szCs w:val="24"/>
        </w:rPr>
        <w:br/>
      </w:r>
      <w:r>
        <w:rPr>
          <w:rFonts w:cs="宋体" w:hint="eastAsia"/>
          <w:sz w:val="24"/>
          <w:szCs w:val="24"/>
        </w:rPr>
        <w:t xml:space="preserve">　</w:t>
      </w:r>
      <w:r>
        <w:rPr>
          <w:sz w:val="24"/>
          <w:szCs w:val="24"/>
        </w:rPr>
        <w:t>2</w:t>
      </w:r>
      <w:r>
        <w:rPr>
          <w:rFonts w:cs="宋体" w:hint="eastAsia"/>
          <w:sz w:val="24"/>
          <w:szCs w:val="24"/>
        </w:rPr>
        <w:t>、闭区间上连续函数性质的证明：有界性定理的证明；最值性定理的证明；介值性定理的证明；一致连续性定理的证明。</w:t>
      </w:r>
    </w:p>
    <w:p w14:paraId="7D0BB3F1" w14:textId="77777777" w:rsidR="0097634F" w:rsidRDefault="00AC35A0">
      <w:pPr>
        <w:rPr>
          <w:b/>
          <w:bCs/>
          <w:sz w:val="24"/>
          <w:szCs w:val="24"/>
        </w:rPr>
      </w:pPr>
      <w:r>
        <w:rPr>
          <w:rFonts w:cs="宋体" w:hint="eastAsia"/>
          <w:b/>
          <w:bCs/>
          <w:sz w:val="24"/>
          <w:szCs w:val="24"/>
        </w:rPr>
        <w:t>二、考核要求</w:t>
      </w:r>
    </w:p>
    <w:p w14:paraId="4503292D"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：了解</w:t>
      </w:r>
      <w:r>
        <w:rPr>
          <w:sz w:val="24"/>
          <w:szCs w:val="24"/>
        </w:rPr>
        <w:t>6</w:t>
      </w:r>
      <w:r>
        <w:rPr>
          <w:rFonts w:cs="宋体" w:hint="eastAsia"/>
          <w:sz w:val="24"/>
          <w:szCs w:val="24"/>
        </w:rPr>
        <w:t>个实数完备性定理。</w:t>
      </w:r>
    </w:p>
    <w:p w14:paraId="254F6A4F" w14:textId="77777777" w:rsidR="0097634F" w:rsidRDefault="00AC35A0">
      <w:pPr>
        <w:ind w:firstLineChars="100" w:firstLine="241"/>
        <w:rPr>
          <w:b/>
          <w:bCs/>
          <w:sz w:val="24"/>
          <w:szCs w:val="24"/>
        </w:rPr>
      </w:pPr>
      <w:r>
        <w:rPr>
          <w:rFonts w:cs="宋体" w:hint="eastAsia"/>
          <w:b/>
          <w:bCs/>
          <w:sz w:val="24"/>
          <w:szCs w:val="24"/>
        </w:rPr>
        <w:t>简单应用：</w:t>
      </w:r>
    </w:p>
    <w:p w14:paraId="72AE0CB2" w14:textId="77777777" w:rsidR="0097634F" w:rsidRDefault="00AC35A0">
      <w:pPr>
        <w:ind w:firstLine="240"/>
        <w:rPr>
          <w:sz w:val="24"/>
          <w:szCs w:val="24"/>
        </w:rPr>
      </w:pPr>
      <w:r>
        <w:rPr>
          <w:sz w:val="24"/>
          <w:szCs w:val="24"/>
        </w:rPr>
        <w:t>1</w:t>
      </w:r>
      <w:r>
        <w:rPr>
          <w:rFonts w:cs="宋体" w:hint="eastAsia"/>
          <w:sz w:val="24"/>
          <w:szCs w:val="24"/>
        </w:rPr>
        <w:t>、理解和掌握闭区间上连续函数性质及其证明。</w:t>
      </w:r>
    </w:p>
    <w:p w14:paraId="1A2A0B1E" w14:textId="77777777" w:rsidR="0097634F" w:rsidRDefault="00AC35A0">
      <w:pPr>
        <w:ind w:firstLine="240"/>
        <w:rPr>
          <w:b/>
          <w:bCs/>
          <w:sz w:val="24"/>
          <w:szCs w:val="24"/>
        </w:rPr>
      </w:pPr>
      <w:r>
        <w:rPr>
          <w:sz w:val="24"/>
          <w:szCs w:val="24"/>
        </w:rPr>
        <w:t>2</w:t>
      </w:r>
      <w:r>
        <w:rPr>
          <w:rFonts w:cs="宋体" w:hint="eastAsia"/>
          <w:sz w:val="24"/>
          <w:szCs w:val="24"/>
        </w:rPr>
        <w:t>、会使用开覆盖、聚点定理和闭区间套定理证明简单问题。</w:t>
      </w:r>
      <w:r>
        <w:rPr>
          <w:sz w:val="24"/>
          <w:szCs w:val="24"/>
        </w:rPr>
        <w:br/>
      </w:r>
      <w:r>
        <w:rPr>
          <w:rFonts w:cs="宋体" w:hint="eastAsia"/>
          <w:b/>
          <w:bCs/>
          <w:sz w:val="24"/>
          <w:szCs w:val="24"/>
        </w:rPr>
        <w:t>第八章</w:t>
      </w:r>
      <w:r>
        <w:rPr>
          <w:b/>
          <w:bCs/>
          <w:sz w:val="24"/>
          <w:szCs w:val="24"/>
        </w:rPr>
        <w:t xml:space="preserve"> </w:t>
      </w:r>
      <w:r>
        <w:rPr>
          <w:rFonts w:cs="宋体" w:hint="eastAsia"/>
          <w:b/>
          <w:bCs/>
          <w:sz w:val="24"/>
          <w:szCs w:val="24"/>
        </w:rPr>
        <w:t>不定积分</w:t>
      </w:r>
    </w:p>
    <w:p w14:paraId="59F93A84" w14:textId="77777777" w:rsidR="0097634F" w:rsidRDefault="00AC35A0">
      <w:pPr>
        <w:rPr>
          <w:b/>
          <w:bCs/>
          <w:sz w:val="24"/>
          <w:szCs w:val="24"/>
        </w:rPr>
      </w:pPr>
      <w:r>
        <w:rPr>
          <w:rFonts w:cs="宋体" w:hint="eastAsia"/>
          <w:b/>
          <w:bCs/>
          <w:sz w:val="24"/>
          <w:szCs w:val="24"/>
        </w:rPr>
        <w:t>一、考核知识点</w:t>
      </w:r>
    </w:p>
    <w:p w14:paraId="4946B1C5" w14:textId="77777777" w:rsidR="0097634F" w:rsidRDefault="00AC35A0">
      <w:pPr>
        <w:ind w:firstLineChars="100" w:firstLine="240"/>
        <w:rPr>
          <w:b/>
          <w:bCs/>
          <w:sz w:val="24"/>
          <w:szCs w:val="24"/>
        </w:rPr>
      </w:pPr>
      <w:r>
        <w:rPr>
          <w:sz w:val="24"/>
          <w:szCs w:val="24"/>
        </w:rPr>
        <w:t>1</w:t>
      </w:r>
      <w:r>
        <w:rPr>
          <w:rFonts w:cs="宋体" w:hint="eastAsia"/>
          <w:sz w:val="24"/>
          <w:szCs w:val="24"/>
        </w:rPr>
        <w:t>、不定积分概念。</w:t>
      </w:r>
      <w:r>
        <w:rPr>
          <w:sz w:val="24"/>
          <w:szCs w:val="24"/>
        </w:rPr>
        <w:br/>
      </w:r>
      <w:r>
        <w:rPr>
          <w:rFonts w:cs="宋体" w:hint="eastAsia"/>
          <w:sz w:val="24"/>
          <w:szCs w:val="24"/>
        </w:rPr>
        <w:t xml:space="preserve">　</w:t>
      </w:r>
      <w:r>
        <w:rPr>
          <w:sz w:val="24"/>
          <w:szCs w:val="24"/>
        </w:rPr>
        <w:t>2</w:t>
      </w:r>
      <w:r>
        <w:rPr>
          <w:rFonts w:cs="宋体" w:hint="eastAsia"/>
          <w:sz w:val="24"/>
          <w:szCs w:val="24"/>
        </w:rPr>
        <w:t>、换元积分法与分部积分法。</w:t>
      </w:r>
      <w:r>
        <w:rPr>
          <w:sz w:val="24"/>
          <w:szCs w:val="24"/>
        </w:rPr>
        <w:br/>
      </w:r>
      <w:r>
        <w:rPr>
          <w:rFonts w:cs="宋体" w:hint="eastAsia"/>
          <w:sz w:val="24"/>
          <w:szCs w:val="24"/>
        </w:rPr>
        <w:t xml:space="preserve">　</w:t>
      </w:r>
      <w:r>
        <w:rPr>
          <w:sz w:val="24"/>
          <w:szCs w:val="24"/>
        </w:rPr>
        <w:t>3</w:t>
      </w:r>
      <w:r>
        <w:rPr>
          <w:rFonts w:cs="宋体" w:hint="eastAsia"/>
          <w:sz w:val="24"/>
          <w:szCs w:val="24"/>
        </w:rPr>
        <w:t>、有理函数和可化为有理函数的函数的积分。</w:t>
      </w:r>
    </w:p>
    <w:p w14:paraId="381EA7E9" w14:textId="77777777" w:rsidR="0097634F" w:rsidRDefault="00AC35A0">
      <w:pPr>
        <w:rPr>
          <w:b/>
          <w:bCs/>
          <w:sz w:val="24"/>
          <w:szCs w:val="24"/>
        </w:rPr>
      </w:pPr>
      <w:r>
        <w:rPr>
          <w:rFonts w:cs="宋体" w:hint="eastAsia"/>
          <w:b/>
          <w:bCs/>
          <w:sz w:val="24"/>
          <w:szCs w:val="24"/>
        </w:rPr>
        <w:t>二、考核要求</w:t>
      </w:r>
    </w:p>
    <w:p w14:paraId="0B1C6B37"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：原函数和不定积分概念以及它们的关系。</w:t>
      </w:r>
    </w:p>
    <w:p w14:paraId="5C49E117" w14:textId="1EE3011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熟记不定积分基本公式，掌握换元积分法、分部积分法，会求初等函数、有理函数、三角函数的不定积分。</w:t>
      </w:r>
      <w:r>
        <w:rPr>
          <w:sz w:val="24"/>
          <w:szCs w:val="24"/>
        </w:rPr>
        <w:br/>
      </w:r>
      <w:r>
        <w:rPr>
          <w:rFonts w:cs="宋体" w:hint="eastAsia"/>
          <w:b/>
          <w:bCs/>
          <w:sz w:val="24"/>
          <w:szCs w:val="24"/>
        </w:rPr>
        <w:t>第九章</w:t>
      </w:r>
      <w:r>
        <w:rPr>
          <w:b/>
          <w:bCs/>
          <w:sz w:val="24"/>
          <w:szCs w:val="24"/>
        </w:rPr>
        <w:t xml:space="preserve"> </w:t>
      </w:r>
      <w:r>
        <w:rPr>
          <w:rFonts w:cs="宋体" w:hint="eastAsia"/>
          <w:b/>
          <w:bCs/>
          <w:sz w:val="24"/>
          <w:szCs w:val="24"/>
        </w:rPr>
        <w:t>定积分</w:t>
      </w:r>
    </w:p>
    <w:p w14:paraId="194D0D78" w14:textId="77777777" w:rsidR="0097634F" w:rsidRDefault="00AC35A0">
      <w:pPr>
        <w:rPr>
          <w:b/>
          <w:bCs/>
          <w:sz w:val="24"/>
          <w:szCs w:val="24"/>
        </w:rPr>
      </w:pPr>
      <w:r>
        <w:rPr>
          <w:rFonts w:cs="宋体" w:hint="eastAsia"/>
          <w:b/>
          <w:bCs/>
          <w:sz w:val="24"/>
          <w:szCs w:val="24"/>
        </w:rPr>
        <w:t>一、考核知识点</w:t>
      </w:r>
    </w:p>
    <w:p w14:paraId="3C0A6D77" w14:textId="77777777" w:rsidR="0097634F" w:rsidRDefault="00AC35A0">
      <w:pPr>
        <w:tabs>
          <w:tab w:val="left" w:pos="720"/>
        </w:tabs>
        <w:ind w:firstLineChars="100" w:firstLine="240"/>
        <w:rPr>
          <w:sz w:val="24"/>
          <w:szCs w:val="24"/>
        </w:rPr>
      </w:pPr>
      <w:r>
        <w:rPr>
          <w:sz w:val="24"/>
          <w:szCs w:val="24"/>
        </w:rPr>
        <w:t>1</w:t>
      </w:r>
      <w:r>
        <w:rPr>
          <w:rFonts w:cs="宋体" w:hint="eastAsia"/>
          <w:sz w:val="24"/>
          <w:szCs w:val="24"/>
        </w:rPr>
        <w:t>、定积分的概念；定积分的几何意义。</w:t>
      </w:r>
      <w:r>
        <w:rPr>
          <w:sz w:val="24"/>
          <w:szCs w:val="24"/>
        </w:rPr>
        <w:br/>
      </w:r>
      <w:r>
        <w:rPr>
          <w:rFonts w:cs="宋体" w:hint="eastAsia"/>
          <w:sz w:val="24"/>
          <w:szCs w:val="24"/>
        </w:rPr>
        <w:t xml:space="preserve">　</w:t>
      </w:r>
      <w:r>
        <w:rPr>
          <w:sz w:val="24"/>
          <w:szCs w:val="24"/>
        </w:rPr>
        <w:t>2</w:t>
      </w:r>
      <w:r>
        <w:rPr>
          <w:rFonts w:cs="宋体" w:hint="eastAsia"/>
          <w:sz w:val="24"/>
          <w:szCs w:val="24"/>
        </w:rPr>
        <w:t>、定积分存在的条件：可积的必要条件和充要条件；达布上和与达布下和；可积函数类</w:t>
      </w:r>
      <w:r>
        <w:rPr>
          <w:sz w:val="24"/>
          <w:szCs w:val="24"/>
        </w:rPr>
        <w:t>(</w:t>
      </w:r>
      <w:r>
        <w:rPr>
          <w:rFonts w:cs="宋体" w:hint="eastAsia"/>
          <w:sz w:val="24"/>
          <w:szCs w:val="24"/>
        </w:rPr>
        <w:t>连续函数，只有有限个间断点的有界函数，单调函数</w:t>
      </w:r>
      <w:r>
        <w:rPr>
          <w:sz w:val="24"/>
          <w:szCs w:val="24"/>
        </w:rPr>
        <w:t>)</w:t>
      </w:r>
      <w:r>
        <w:rPr>
          <w:rFonts w:cs="宋体" w:hint="eastAsia"/>
          <w:sz w:val="24"/>
          <w:szCs w:val="24"/>
        </w:rPr>
        <w:t>。</w:t>
      </w:r>
      <w:r>
        <w:rPr>
          <w:sz w:val="24"/>
          <w:szCs w:val="24"/>
        </w:rPr>
        <w:br/>
      </w:r>
      <w:r>
        <w:rPr>
          <w:rFonts w:cs="宋体" w:hint="eastAsia"/>
          <w:sz w:val="24"/>
          <w:szCs w:val="24"/>
        </w:rPr>
        <w:t xml:space="preserve">　</w:t>
      </w:r>
      <w:r>
        <w:rPr>
          <w:sz w:val="24"/>
          <w:szCs w:val="24"/>
        </w:rPr>
        <w:t>3</w:t>
      </w:r>
      <w:r>
        <w:rPr>
          <w:rFonts w:cs="宋体" w:hint="eastAsia"/>
          <w:sz w:val="24"/>
          <w:szCs w:val="24"/>
        </w:rPr>
        <w:t>、定积分的性质：四则运算；绝对值性质；区间可加性；不等式性质；积分中值定理。</w:t>
      </w:r>
    </w:p>
    <w:p w14:paraId="771642E5" w14:textId="77777777" w:rsidR="0097634F" w:rsidRDefault="00AC35A0">
      <w:pPr>
        <w:tabs>
          <w:tab w:val="left" w:pos="720"/>
        </w:tabs>
        <w:ind w:firstLineChars="100" w:firstLine="240"/>
        <w:rPr>
          <w:sz w:val="24"/>
          <w:szCs w:val="24"/>
        </w:rPr>
      </w:pPr>
      <w:r>
        <w:rPr>
          <w:sz w:val="24"/>
          <w:szCs w:val="24"/>
        </w:rPr>
        <w:t>4</w:t>
      </w:r>
      <w:r>
        <w:rPr>
          <w:rFonts w:cs="宋体" w:hint="eastAsia"/>
          <w:sz w:val="24"/>
          <w:szCs w:val="24"/>
        </w:rPr>
        <w:t>、定积分的计算：变上限积分函数；牛顿</w:t>
      </w:r>
      <w:r>
        <w:rPr>
          <w:sz w:val="24"/>
          <w:szCs w:val="24"/>
        </w:rPr>
        <w:t>-</w:t>
      </w:r>
      <w:r>
        <w:rPr>
          <w:rFonts w:cs="宋体" w:hint="eastAsia"/>
          <w:sz w:val="24"/>
          <w:szCs w:val="24"/>
        </w:rPr>
        <w:t>莱布尼兹公式；换元公式；分部积分公式。</w:t>
      </w:r>
    </w:p>
    <w:p w14:paraId="2C115523" w14:textId="77777777" w:rsidR="0097634F" w:rsidRDefault="00AC35A0">
      <w:pPr>
        <w:rPr>
          <w:b/>
          <w:bCs/>
          <w:sz w:val="24"/>
          <w:szCs w:val="24"/>
        </w:rPr>
      </w:pPr>
      <w:r>
        <w:rPr>
          <w:rFonts w:cs="宋体" w:hint="eastAsia"/>
          <w:b/>
          <w:bCs/>
          <w:sz w:val="24"/>
          <w:szCs w:val="24"/>
        </w:rPr>
        <w:t>二、考核要求</w:t>
      </w:r>
    </w:p>
    <w:p w14:paraId="2FFBE2A1"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：定积分概念、可积的条件以及可积函数类。</w:t>
      </w:r>
    </w:p>
    <w:p w14:paraId="6D31F5D4" w14:textId="0257C969"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熟练掌握和运用牛顿</w:t>
      </w:r>
      <w:r>
        <w:rPr>
          <w:sz w:val="24"/>
          <w:szCs w:val="24"/>
        </w:rPr>
        <w:t>-</w:t>
      </w:r>
      <w:r>
        <w:rPr>
          <w:rFonts w:cs="宋体" w:hint="eastAsia"/>
          <w:sz w:val="24"/>
          <w:szCs w:val="24"/>
        </w:rPr>
        <w:t>莱布尼兹公式，换元积分法，分部积分法求定积分。</w:t>
      </w:r>
      <w:r>
        <w:rPr>
          <w:sz w:val="24"/>
          <w:szCs w:val="24"/>
        </w:rPr>
        <w:br/>
      </w:r>
      <w:r>
        <w:rPr>
          <w:rFonts w:cs="宋体" w:hint="eastAsia"/>
          <w:b/>
          <w:bCs/>
          <w:sz w:val="24"/>
          <w:szCs w:val="24"/>
        </w:rPr>
        <w:t>第十章</w:t>
      </w:r>
      <w:r>
        <w:rPr>
          <w:b/>
          <w:bCs/>
          <w:sz w:val="24"/>
          <w:szCs w:val="24"/>
        </w:rPr>
        <w:t xml:space="preserve"> </w:t>
      </w:r>
      <w:r>
        <w:rPr>
          <w:rFonts w:cs="宋体" w:hint="eastAsia"/>
          <w:b/>
          <w:bCs/>
          <w:sz w:val="24"/>
          <w:szCs w:val="24"/>
        </w:rPr>
        <w:t>定积分的应用</w:t>
      </w:r>
      <w:r>
        <w:rPr>
          <w:b/>
          <w:bCs/>
          <w:sz w:val="24"/>
          <w:szCs w:val="24"/>
        </w:rPr>
        <w:t xml:space="preserve"> </w:t>
      </w:r>
    </w:p>
    <w:p w14:paraId="30B0C0D3" w14:textId="77777777" w:rsidR="0097634F" w:rsidRDefault="00AC35A0">
      <w:pPr>
        <w:numPr>
          <w:ilvl w:val="0"/>
          <w:numId w:val="1"/>
        </w:numPr>
        <w:rPr>
          <w:b/>
          <w:bCs/>
          <w:sz w:val="24"/>
          <w:szCs w:val="24"/>
        </w:rPr>
      </w:pPr>
      <w:r>
        <w:rPr>
          <w:rFonts w:cs="宋体" w:hint="eastAsia"/>
          <w:b/>
          <w:bCs/>
          <w:sz w:val="24"/>
          <w:szCs w:val="24"/>
        </w:rPr>
        <w:t>考核知识点</w:t>
      </w:r>
    </w:p>
    <w:p w14:paraId="07E22D68" w14:textId="77777777" w:rsidR="0097634F" w:rsidRDefault="00AC35A0">
      <w:pPr>
        <w:rPr>
          <w:b/>
          <w:bCs/>
          <w:sz w:val="24"/>
          <w:szCs w:val="24"/>
        </w:rPr>
      </w:pPr>
      <w:r>
        <w:rPr>
          <w:rFonts w:cs="宋体" w:hint="eastAsia"/>
          <w:sz w:val="24"/>
          <w:szCs w:val="24"/>
        </w:rPr>
        <w:t xml:space="preserve">　</w:t>
      </w:r>
      <w:r>
        <w:rPr>
          <w:sz w:val="24"/>
          <w:szCs w:val="24"/>
        </w:rPr>
        <w:t>1</w:t>
      </w:r>
      <w:r>
        <w:rPr>
          <w:rFonts w:cs="宋体" w:hint="eastAsia"/>
          <w:sz w:val="24"/>
          <w:szCs w:val="24"/>
        </w:rPr>
        <w:t>、定积分的几何应用：求平面图形的面积；求平面曲线的弧长；求已知截面面积的立体或者旋转体的体积；求旋转曲面的面积。</w:t>
      </w:r>
      <w:r>
        <w:rPr>
          <w:sz w:val="24"/>
          <w:szCs w:val="24"/>
        </w:rPr>
        <w:br/>
      </w:r>
      <w:r>
        <w:rPr>
          <w:rFonts w:cs="宋体" w:hint="eastAsia"/>
          <w:sz w:val="24"/>
          <w:szCs w:val="24"/>
        </w:rPr>
        <w:t xml:space="preserve">　</w:t>
      </w:r>
      <w:r>
        <w:rPr>
          <w:sz w:val="24"/>
          <w:szCs w:val="24"/>
        </w:rPr>
        <w:t>2</w:t>
      </w:r>
      <w:r>
        <w:rPr>
          <w:rFonts w:cs="宋体" w:hint="eastAsia"/>
          <w:sz w:val="24"/>
          <w:szCs w:val="24"/>
        </w:rPr>
        <w:t>、定积分的物理应用：求质心；求功；求液体压力。</w:t>
      </w:r>
    </w:p>
    <w:p w14:paraId="0AF49E97" w14:textId="77777777" w:rsidR="0097634F" w:rsidRDefault="00AC35A0">
      <w:pPr>
        <w:rPr>
          <w:b/>
          <w:bCs/>
          <w:sz w:val="24"/>
          <w:szCs w:val="24"/>
        </w:rPr>
      </w:pPr>
      <w:r>
        <w:rPr>
          <w:rFonts w:cs="宋体" w:hint="eastAsia"/>
          <w:b/>
          <w:bCs/>
          <w:sz w:val="24"/>
          <w:szCs w:val="24"/>
        </w:rPr>
        <w:t>二、考核要求</w:t>
      </w:r>
    </w:p>
    <w:p w14:paraId="6574B5FC"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：定积分的物理应用：求质心；求功；求液体压力</w:t>
      </w:r>
    </w:p>
    <w:p w14:paraId="4976680D" w14:textId="7777777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求平面图形的面积；求平面曲线的弧长；求已知截面面积的立体或者旋转体的体积；求旋转曲面的面积。</w:t>
      </w:r>
      <w:r>
        <w:rPr>
          <w:sz w:val="24"/>
          <w:szCs w:val="24"/>
        </w:rPr>
        <w:br/>
      </w:r>
      <w:r>
        <w:rPr>
          <w:rFonts w:cs="宋体" w:hint="eastAsia"/>
          <w:b/>
          <w:bCs/>
          <w:sz w:val="24"/>
          <w:szCs w:val="24"/>
        </w:rPr>
        <w:lastRenderedPageBreak/>
        <w:t>第十一章</w:t>
      </w:r>
      <w:r>
        <w:rPr>
          <w:b/>
          <w:bCs/>
          <w:sz w:val="24"/>
          <w:szCs w:val="24"/>
        </w:rPr>
        <w:t xml:space="preserve"> </w:t>
      </w:r>
      <w:r>
        <w:rPr>
          <w:rFonts w:cs="宋体" w:hint="eastAsia"/>
          <w:b/>
          <w:bCs/>
          <w:sz w:val="24"/>
          <w:szCs w:val="24"/>
        </w:rPr>
        <w:t>反常积分</w:t>
      </w:r>
    </w:p>
    <w:p w14:paraId="5E829CF4" w14:textId="77777777" w:rsidR="0097634F" w:rsidRDefault="00AC35A0">
      <w:pPr>
        <w:rPr>
          <w:b/>
          <w:bCs/>
          <w:sz w:val="24"/>
          <w:szCs w:val="24"/>
        </w:rPr>
      </w:pPr>
      <w:r>
        <w:rPr>
          <w:rFonts w:cs="宋体" w:hint="eastAsia"/>
          <w:b/>
          <w:bCs/>
          <w:sz w:val="24"/>
          <w:szCs w:val="24"/>
        </w:rPr>
        <w:t>一、考核知识点</w:t>
      </w:r>
    </w:p>
    <w:p w14:paraId="53CC1B80" w14:textId="77777777" w:rsidR="0097634F" w:rsidRDefault="00AC35A0" w:rsidP="00F11760">
      <w:pPr>
        <w:ind w:firstLineChars="100" w:firstLine="240"/>
        <w:rPr>
          <w:b/>
          <w:bCs/>
          <w:sz w:val="24"/>
          <w:szCs w:val="24"/>
        </w:rPr>
      </w:pPr>
      <w:r>
        <w:rPr>
          <w:sz w:val="24"/>
          <w:szCs w:val="24"/>
        </w:rPr>
        <w:t>1</w:t>
      </w:r>
      <w:r>
        <w:rPr>
          <w:rFonts w:cs="宋体" w:hint="eastAsia"/>
          <w:sz w:val="24"/>
          <w:szCs w:val="24"/>
        </w:rPr>
        <w:t>、无穷限的反常积分：无穷限的反常积分的概念；无穷限的反常积分的敛散性判别法。</w:t>
      </w:r>
      <w:r>
        <w:rPr>
          <w:sz w:val="24"/>
          <w:szCs w:val="24"/>
        </w:rPr>
        <w:br/>
      </w:r>
      <w:r>
        <w:rPr>
          <w:rFonts w:cs="宋体" w:hint="eastAsia"/>
          <w:sz w:val="24"/>
          <w:szCs w:val="24"/>
        </w:rPr>
        <w:t xml:space="preserve">　</w:t>
      </w:r>
      <w:r>
        <w:rPr>
          <w:sz w:val="24"/>
          <w:szCs w:val="24"/>
        </w:rPr>
        <w:t>2</w:t>
      </w:r>
      <w:r>
        <w:rPr>
          <w:rFonts w:cs="宋体" w:hint="eastAsia"/>
          <w:sz w:val="24"/>
          <w:szCs w:val="24"/>
        </w:rPr>
        <w:t>、无界函数的反常积分：无界函数的反常积分的概念；无界函数的反常积分的敛散性判别法。</w:t>
      </w:r>
    </w:p>
    <w:p w14:paraId="5847D5B0" w14:textId="77777777" w:rsidR="0097634F" w:rsidRDefault="00AC35A0">
      <w:pPr>
        <w:rPr>
          <w:b/>
          <w:bCs/>
          <w:sz w:val="24"/>
          <w:szCs w:val="24"/>
        </w:rPr>
      </w:pPr>
      <w:r>
        <w:rPr>
          <w:rFonts w:cs="宋体" w:hint="eastAsia"/>
          <w:b/>
          <w:bCs/>
          <w:sz w:val="24"/>
          <w:szCs w:val="24"/>
        </w:rPr>
        <w:t>二、考核要求</w:t>
      </w:r>
    </w:p>
    <w:p w14:paraId="56DDB91F"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：反常积分的收敛、发散、绝对收敛、条件收敛的概念。</w:t>
      </w:r>
    </w:p>
    <w:p w14:paraId="1313C197" w14:textId="77777777" w:rsidR="0097634F" w:rsidRDefault="00AC35A0">
      <w:pPr>
        <w:tabs>
          <w:tab w:val="left" w:pos="720"/>
        </w:tabs>
        <w:rPr>
          <w:b/>
          <w:bCs/>
          <w:sz w:val="24"/>
          <w:szCs w:val="24"/>
        </w:rPr>
      </w:pPr>
      <w:r>
        <w:rPr>
          <w:rFonts w:cs="宋体" w:hint="eastAsia"/>
          <w:b/>
          <w:bCs/>
          <w:sz w:val="24"/>
          <w:szCs w:val="24"/>
        </w:rPr>
        <w:t>简单应用：</w:t>
      </w:r>
    </w:p>
    <w:p w14:paraId="77F683D6" w14:textId="65C458A3" w:rsidR="0097634F" w:rsidRDefault="00AC35A0">
      <w:pPr>
        <w:tabs>
          <w:tab w:val="left" w:pos="720"/>
        </w:tabs>
        <w:ind w:firstLine="235"/>
        <w:rPr>
          <w:sz w:val="24"/>
          <w:szCs w:val="24"/>
        </w:rPr>
      </w:pPr>
      <w:r>
        <w:rPr>
          <w:sz w:val="24"/>
          <w:szCs w:val="24"/>
        </w:rPr>
        <w:t>1</w:t>
      </w:r>
      <w:r w:rsidR="00B15662">
        <w:rPr>
          <w:rFonts w:cs="宋体" w:hint="eastAsia"/>
          <w:sz w:val="24"/>
          <w:szCs w:val="24"/>
        </w:rPr>
        <w:t>、</w:t>
      </w:r>
      <w:r>
        <w:rPr>
          <w:rFonts w:cs="宋体" w:hint="eastAsia"/>
          <w:sz w:val="24"/>
          <w:szCs w:val="24"/>
        </w:rPr>
        <w:t>掌握反常积分的柯西收敛准则。</w:t>
      </w:r>
    </w:p>
    <w:p w14:paraId="472C9B9B" w14:textId="77777777" w:rsidR="0097634F" w:rsidRDefault="00AC35A0">
      <w:pPr>
        <w:tabs>
          <w:tab w:val="left" w:pos="720"/>
        </w:tabs>
        <w:ind w:firstLine="235"/>
        <w:rPr>
          <w:sz w:val="24"/>
          <w:szCs w:val="24"/>
        </w:rPr>
      </w:pPr>
      <w:r>
        <w:rPr>
          <w:sz w:val="24"/>
          <w:szCs w:val="24"/>
        </w:rPr>
        <w:t>2</w:t>
      </w:r>
      <w:r>
        <w:rPr>
          <w:rFonts w:cs="宋体" w:hint="eastAsia"/>
          <w:sz w:val="24"/>
          <w:szCs w:val="24"/>
        </w:rPr>
        <w:t>、会判断某些反常积分的敛散性。</w:t>
      </w:r>
    </w:p>
    <w:p w14:paraId="155A74AF" w14:textId="77777777" w:rsidR="0097634F" w:rsidRDefault="00AC35A0">
      <w:pPr>
        <w:tabs>
          <w:tab w:val="left" w:pos="720"/>
        </w:tabs>
        <w:ind w:firstLine="235"/>
        <w:rPr>
          <w:sz w:val="24"/>
          <w:szCs w:val="24"/>
        </w:rPr>
      </w:pPr>
      <w:r>
        <w:rPr>
          <w:sz w:val="24"/>
          <w:szCs w:val="24"/>
        </w:rPr>
        <w:t>3</w:t>
      </w:r>
      <w:r>
        <w:rPr>
          <w:rFonts w:cs="宋体" w:hint="eastAsia"/>
          <w:sz w:val="24"/>
          <w:szCs w:val="24"/>
        </w:rPr>
        <w:t>、会用阿贝尔判别法和狄利克雷判别法证明反常积分的收敛性。</w:t>
      </w:r>
    </w:p>
    <w:p w14:paraId="4A3B1C37" w14:textId="77777777" w:rsidR="0097634F" w:rsidRDefault="00AC35A0">
      <w:pPr>
        <w:tabs>
          <w:tab w:val="left" w:pos="720"/>
        </w:tabs>
        <w:rPr>
          <w:sz w:val="24"/>
          <w:szCs w:val="24"/>
        </w:rPr>
      </w:pPr>
      <w:r>
        <w:rPr>
          <w:rFonts w:cs="宋体" w:hint="eastAsia"/>
          <w:b/>
          <w:bCs/>
          <w:sz w:val="24"/>
          <w:szCs w:val="24"/>
        </w:rPr>
        <w:t>第十二章</w:t>
      </w:r>
      <w:r>
        <w:rPr>
          <w:b/>
          <w:bCs/>
          <w:sz w:val="24"/>
          <w:szCs w:val="24"/>
        </w:rPr>
        <w:t xml:space="preserve"> </w:t>
      </w:r>
      <w:r>
        <w:rPr>
          <w:rFonts w:cs="宋体" w:hint="eastAsia"/>
          <w:b/>
          <w:bCs/>
          <w:sz w:val="24"/>
          <w:szCs w:val="24"/>
        </w:rPr>
        <w:t>数项级数</w:t>
      </w:r>
    </w:p>
    <w:p w14:paraId="58B63E20" w14:textId="77777777" w:rsidR="0097634F" w:rsidRDefault="00AC35A0">
      <w:pPr>
        <w:rPr>
          <w:b/>
          <w:bCs/>
          <w:sz w:val="24"/>
          <w:szCs w:val="24"/>
        </w:rPr>
      </w:pPr>
      <w:r>
        <w:rPr>
          <w:rFonts w:cs="宋体" w:hint="eastAsia"/>
          <w:b/>
          <w:bCs/>
          <w:sz w:val="24"/>
          <w:szCs w:val="24"/>
        </w:rPr>
        <w:t>一、考核知识点</w:t>
      </w:r>
    </w:p>
    <w:p w14:paraId="627A2ACA" w14:textId="77777777" w:rsidR="0097634F" w:rsidRDefault="00AC35A0">
      <w:pPr>
        <w:ind w:firstLineChars="100" w:firstLine="240"/>
        <w:rPr>
          <w:b/>
          <w:bCs/>
          <w:sz w:val="24"/>
          <w:szCs w:val="24"/>
        </w:rPr>
      </w:pPr>
      <w:r>
        <w:rPr>
          <w:sz w:val="24"/>
          <w:szCs w:val="24"/>
        </w:rPr>
        <w:t>1</w:t>
      </w:r>
      <w:r>
        <w:rPr>
          <w:rFonts w:cs="宋体" w:hint="eastAsia"/>
          <w:sz w:val="24"/>
          <w:szCs w:val="24"/>
        </w:rPr>
        <w:t>、无穷级数收敛、发散的概念；收敛级数的基本性质；柯西收敛原理。</w:t>
      </w:r>
      <w:r>
        <w:rPr>
          <w:sz w:val="24"/>
          <w:szCs w:val="24"/>
        </w:rPr>
        <w:br/>
      </w:r>
      <w:r>
        <w:rPr>
          <w:rFonts w:cs="宋体" w:hint="eastAsia"/>
          <w:sz w:val="24"/>
          <w:szCs w:val="24"/>
        </w:rPr>
        <w:t xml:space="preserve">　</w:t>
      </w:r>
      <w:r>
        <w:rPr>
          <w:sz w:val="24"/>
          <w:szCs w:val="24"/>
        </w:rPr>
        <w:t>2</w:t>
      </w:r>
      <w:r>
        <w:rPr>
          <w:rFonts w:cs="宋体" w:hint="eastAsia"/>
          <w:sz w:val="24"/>
          <w:szCs w:val="24"/>
        </w:rPr>
        <w:t>、正项级数：比较判别法；达朗贝尔判别法；柯西判别法；积分判别法。</w:t>
      </w:r>
      <w:r>
        <w:rPr>
          <w:sz w:val="24"/>
          <w:szCs w:val="24"/>
        </w:rPr>
        <w:br/>
      </w:r>
      <w:r>
        <w:rPr>
          <w:rFonts w:cs="宋体" w:hint="eastAsia"/>
          <w:sz w:val="24"/>
          <w:szCs w:val="24"/>
        </w:rPr>
        <w:t xml:space="preserve">　</w:t>
      </w:r>
      <w:r>
        <w:rPr>
          <w:sz w:val="24"/>
          <w:szCs w:val="24"/>
        </w:rPr>
        <w:t>3</w:t>
      </w:r>
      <w:r>
        <w:rPr>
          <w:rFonts w:cs="宋体" w:hint="eastAsia"/>
          <w:sz w:val="24"/>
          <w:szCs w:val="24"/>
        </w:rPr>
        <w:t>、任意项级数：绝对收敛与条件收敛的概念及其性质；交错级数与莱布尼兹判别法；阿贝尔判别法与狄利克雷判别法。</w:t>
      </w:r>
    </w:p>
    <w:p w14:paraId="03C86712" w14:textId="77777777" w:rsidR="0097634F" w:rsidRDefault="00AC35A0">
      <w:pPr>
        <w:rPr>
          <w:b/>
          <w:bCs/>
          <w:sz w:val="24"/>
          <w:szCs w:val="24"/>
        </w:rPr>
      </w:pPr>
      <w:r>
        <w:rPr>
          <w:rFonts w:cs="宋体" w:hint="eastAsia"/>
          <w:b/>
          <w:bCs/>
          <w:sz w:val="24"/>
          <w:szCs w:val="24"/>
        </w:rPr>
        <w:t>二、考核要求</w:t>
      </w:r>
    </w:p>
    <w:p w14:paraId="3A26CF4B"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：绝对收敛和条件收敛的概念和性质。</w:t>
      </w:r>
    </w:p>
    <w:p w14:paraId="7DEB3B19" w14:textId="77777777" w:rsidR="0097634F" w:rsidRDefault="00AC35A0">
      <w:pPr>
        <w:ind w:firstLineChars="100" w:firstLine="241"/>
        <w:rPr>
          <w:b/>
          <w:bCs/>
          <w:sz w:val="24"/>
          <w:szCs w:val="24"/>
        </w:rPr>
      </w:pPr>
      <w:r>
        <w:rPr>
          <w:rFonts w:cs="宋体" w:hint="eastAsia"/>
          <w:b/>
          <w:bCs/>
          <w:sz w:val="24"/>
          <w:szCs w:val="24"/>
        </w:rPr>
        <w:t>综合应用：</w:t>
      </w:r>
    </w:p>
    <w:p w14:paraId="44471987" w14:textId="0E2DF772" w:rsidR="0097634F" w:rsidRPr="00B15662" w:rsidRDefault="00AC35A0">
      <w:pPr>
        <w:ind w:firstLine="240"/>
        <w:rPr>
          <w:sz w:val="24"/>
          <w:szCs w:val="24"/>
        </w:rPr>
      </w:pPr>
      <w:r>
        <w:rPr>
          <w:sz w:val="24"/>
          <w:szCs w:val="24"/>
        </w:rPr>
        <w:t>1</w:t>
      </w:r>
      <w:r>
        <w:rPr>
          <w:rFonts w:cs="宋体" w:hint="eastAsia"/>
          <w:sz w:val="24"/>
          <w:szCs w:val="24"/>
        </w:rPr>
        <w:t>、理解和掌握正项级数的收敛判别法以及交错级数的莱布</w:t>
      </w:r>
      <w:r w:rsidRPr="00B15662">
        <w:rPr>
          <w:rFonts w:cs="宋体" w:hint="eastAsia"/>
          <w:sz w:val="24"/>
          <w:szCs w:val="24"/>
        </w:rPr>
        <w:t>尼兹判别法</w:t>
      </w:r>
      <w:r w:rsidR="00943386" w:rsidRPr="00B15662">
        <w:rPr>
          <w:rFonts w:cs="宋体" w:hint="eastAsia"/>
          <w:sz w:val="24"/>
          <w:szCs w:val="24"/>
        </w:rPr>
        <w:t>。</w:t>
      </w:r>
    </w:p>
    <w:p w14:paraId="76AB3C29" w14:textId="77777777" w:rsidR="0097634F" w:rsidRPr="00B15662" w:rsidRDefault="00AC35A0">
      <w:pPr>
        <w:ind w:firstLine="240"/>
        <w:rPr>
          <w:b/>
          <w:bCs/>
          <w:sz w:val="24"/>
          <w:szCs w:val="24"/>
        </w:rPr>
      </w:pPr>
      <w:r w:rsidRPr="00B15662">
        <w:rPr>
          <w:sz w:val="24"/>
          <w:szCs w:val="24"/>
        </w:rPr>
        <w:t>2</w:t>
      </w:r>
      <w:r w:rsidRPr="00B15662">
        <w:rPr>
          <w:rFonts w:cs="宋体" w:hint="eastAsia"/>
          <w:sz w:val="24"/>
          <w:szCs w:val="24"/>
        </w:rPr>
        <w:t>、掌握一般项级数的阿贝尔判别法与狄利克雷判别法。</w:t>
      </w:r>
    </w:p>
    <w:p w14:paraId="222FF538" w14:textId="77777777" w:rsidR="0097634F" w:rsidRDefault="00AC35A0">
      <w:pPr>
        <w:tabs>
          <w:tab w:val="left" w:pos="720"/>
        </w:tabs>
        <w:rPr>
          <w:sz w:val="24"/>
          <w:szCs w:val="24"/>
        </w:rPr>
      </w:pPr>
      <w:r>
        <w:rPr>
          <w:rFonts w:cs="宋体" w:hint="eastAsia"/>
          <w:b/>
          <w:bCs/>
          <w:sz w:val="24"/>
          <w:szCs w:val="24"/>
        </w:rPr>
        <w:t>第十三章</w:t>
      </w:r>
      <w:r>
        <w:rPr>
          <w:b/>
          <w:bCs/>
          <w:sz w:val="24"/>
          <w:szCs w:val="24"/>
        </w:rPr>
        <w:t xml:space="preserve"> </w:t>
      </w:r>
      <w:r>
        <w:rPr>
          <w:rFonts w:cs="宋体" w:hint="eastAsia"/>
          <w:b/>
          <w:bCs/>
          <w:sz w:val="24"/>
          <w:szCs w:val="24"/>
        </w:rPr>
        <w:t>函数项级数</w:t>
      </w:r>
    </w:p>
    <w:p w14:paraId="24DF36CB" w14:textId="77777777" w:rsidR="0097634F" w:rsidRPr="00F11760" w:rsidRDefault="00AC35A0">
      <w:pPr>
        <w:rPr>
          <w:b/>
          <w:bCs/>
          <w:sz w:val="24"/>
          <w:szCs w:val="24"/>
        </w:rPr>
      </w:pPr>
      <w:r w:rsidRPr="00F11760">
        <w:rPr>
          <w:rFonts w:cs="宋体" w:hint="eastAsia"/>
          <w:b/>
          <w:bCs/>
          <w:sz w:val="24"/>
          <w:szCs w:val="24"/>
        </w:rPr>
        <w:t>一、考核知识点</w:t>
      </w:r>
    </w:p>
    <w:p w14:paraId="2245CE3C" w14:textId="77777777" w:rsidR="0097634F" w:rsidRPr="00F11760" w:rsidRDefault="00AC35A0">
      <w:pPr>
        <w:tabs>
          <w:tab w:val="left" w:pos="720"/>
        </w:tabs>
        <w:rPr>
          <w:sz w:val="24"/>
          <w:szCs w:val="24"/>
        </w:rPr>
      </w:pPr>
      <w:r w:rsidRPr="00F11760">
        <w:rPr>
          <w:rFonts w:cs="宋体" w:hint="eastAsia"/>
          <w:sz w:val="24"/>
          <w:szCs w:val="24"/>
        </w:rPr>
        <w:t xml:space="preserve">　</w:t>
      </w:r>
      <w:r w:rsidRPr="00F11760">
        <w:rPr>
          <w:sz w:val="24"/>
          <w:szCs w:val="24"/>
        </w:rPr>
        <w:t>1</w:t>
      </w:r>
      <w:r w:rsidRPr="00F11760">
        <w:rPr>
          <w:rFonts w:cs="宋体" w:hint="eastAsia"/>
          <w:sz w:val="24"/>
          <w:szCs w:val="24"/>
        </w:rPr>
        <w:t xml:space="preserve">、一致收敛的概念。　　</w:t>
      </w:r>
    </w:p>
    <w:p w14:paraId="6B058805" w14:textId="77777777" w:rsidR="0097634F" w:rsidRPr="00F11760" w:rsidRDefault="00AC35A0">
      <w:pPr>
        <w:tabs>
          <w:tab w:val="left" w:pos="720"/>
        </w:tabs>
        <w:ind w:firstLineChars="100" w:firstLine="240"/>
        <w:rPr>
          <w:sz w:val="24"/>
          <w:szCs w:val="24"/>
        </w:rPr>
      </w:pPr>
      <w:r w:rsidRPr="00F11760">
        <w:rPr>
          <w:sz w:val="24"/>
          <w:szCs w:val="24"/>
        </w:rPr>
        <w:t>2</w:t>
      </w:r>
      <w:r w:rsidRPr="00F11760">
        <w:rPr>
          <w:rFonts w:cs="宋体" w:hint="eastAsia"/>
          <w:sz w:val="24"/>
          <w:szCs w:val="24"/>
        </w:rPr>
        <w:t>、一致收敛的性质：连续性定理；可积性定理；可导性定理。</w:t>
      </w:r>
      <w:r w:rsidRPr="00F11760">
        <w:rPr>
          <w:sz w:val="24"/>
          <w:szCs w:val="24"/>
        </w:rPr>
        <w:t xml:space="preserve"> </w:t>
      </w:r>
    </w:p>
    <w:p w14:paraId="4E4018CF" w14:textId="77777777" w:rsidR="0097634F" w:rsidRPr="00F11760" w:rsidRDefault="00AC35A0">
      <w:pPr>
        <w:ind w:firstLineChars="100" w:firstLine="240"/>
        <w:rPr>
          <w:rFonts w:cs="宋体"/>
          <w:sz w:val="24"/>
          <w:szCs w:val="24"/>
        </w:rPr>
      </w:pPr>
      <w:r w:rsidRPr="00F11760">
        <w:rPr>
          <w:sz w:val="24"/>
          <w:szCs w:val="24"/>
        </w:rPr>
        <w:t>3</w:t>
      </w:r>
      <w:r w:rsidRPr="00F11760">
        <w:rPr>
          <w:rFonts w:cs="宋体" w:hint="eastAsia"/>
          <w:sz w:val="24"/>
          <w:szCs w:val="24"/>
        </w:rPr>
        <w:t>、一致收敛的判别法；</w:t>
      </w:r>
      <w:r w:rsidRPr="00F11760">
        <w:rPr>
          <w:sz w:val="24"/>
          <w:szCs w:val="24"/>
        </w:rPr>
        <w:t>M-</w:t>
      </w:r>
      <w:r w:rsidRPr="00F11760">
        <w:rPr>
          <w:rFonts w:cs="宋体" w:hint="eastAsia"/>
          <w:sz w:val="24"/>
          <w:szCs w:val="24"/>
        </w:rPr>
        <w:t>判别法；阿贝尔判别法；狄利克雷判别法。</w:t>
      </w:r>
    </w:p>
    <w:p w14:paraId="0C0493BF" w14:textId="77777777" w:rsidR="00495273" w:rsidRPr="00F11760" w:rsidRDefault="00495273" w:rsidP="00495273">
      <w:pPr>
        <w:rPr>
          <w:b/>
          <w:bCs/>
          <w:sz w:val="24"/>
          <w:szCs w:val="24"/>
        </w:rPr>
      </w:pPr>
      <w:r w:rsidRPr="00F11760">
        <w:rPr>
          <w:rFonts w:cs="宋体" w:hint="eastAsia"/>
          <w:b/>
          <w:bCs/>
          <w:sz w:val="24"/>
          <w:szCs w:val="24"/>
        </w:rPr>
        <w:t>二、考核要求</w:t>
      </w:r>
    </w:p>
    <w:p w14:paraId="26A4B1FF"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：函数项级数和函数列一致收敛的概念、性质。</w:t>
      </w:r>
    </w:p>
    <w:p w14:paraId="174D528A" w14:textId="77777777" w:rsidR="0097634F" w:rsidRDefault="00AC35A0">
      <w:pPr>
        <w:tabs>
          <w:tab w:val="left" w:pos="720"/>
        </w:tabs>
        <w:ind w:firstLineChars="98" w:firstLine="236"/>
        <w:rPr>
          <w:sz w:val="24"/>
          <w:szCs w:val="24"/>
        </w:rPr>
      </w:pPr>
      <w:r>
        <w:rPr>
          <w:rFonts w:cs="宋体" w:hint="eastAsia"/>
          <w:b/>
          <w:bCs/>
          <w:sz w:val="24"/>
          <w:szCs w:val="24"/>
        </w:rPr>
        <w:t>综合应用：</w:t>
      </w:r>
      <w:r>
        <w:rPr>
          <w:sz w:val="24"/>
          <w:szCs w:val="24"/>
        </w:rPr>
        <w:br/>
      </w:r>
      <w:r>
        <w:rPr>
          <w:rFonts w:cs="宋体" w:hint="eastAsia"/>
          <w:sz w:val="24"/>
          <w:szCs w:val="24"/>
        </w:rPr>
        <w:t xml:space="preserve">　</w:t>
      </w:r>
      <w:r>
        <w:rPr>
          <w:sz w:val="24"/>
          <w:szCs w:val="24"/>
        </w:rPr>
        <w:t>1</w:t>
      </w:r>
      <w:r>
        <w:rPr>
          <w:rFonts w:cs="宋体" w:hint="eastAsia"/>
          <w:sz w:val="24"/>
          <w:szCs w:val="24"/>
        </w:rPr>
        <w:t>、理解和掌握一致收敛的概念、性质及其证明。</w:t>
      </w:r>
    </w:p>
    <w:p w14:paraId="0C6435E1" w14:textId="77777777" w:rsidR="0097634F" w:rsidRDefault="00AC35A0">
      <w:pPr>
        <w:tabs>
          <w:tab w:val="left" w:pos="720"/>
        </w:tabs>
        <w:ind w:firstLineChars="98" w:firstLine="235"/>
        <w:rPr>
          <w:sz w:val="24"/>
          <w:szCs w:val="24"/>
        </w:rPr>
      </w:pPr>
      <w:r>
        <w:rPr>
          <w:sz w:val="24"/>
          <w:szCs w:val="24"/>
        </w:rPr>
        <w:t>2</w:t>
      </w:r>
      <w:r>
        <w:rPr>
          <w:rFonts w:cs="宋体" w:hint="eastAsia"/>
          <w:sz w:val="24"/>
          <w:szCs w:val="24"/>
        </w:rPr>
        <w:t>、能够熟练地运用</w:t>
      </w:r>
      <w:r>
        <w:rPr>
          <w:sz w:val="24"/>
          <w:szCs w:val="24"/>
        </w:rPr>
        <w:t>M-</w:t>
      </w:r>
      <w:r>
        <w:rPr>
          <w:rFonts w:cs="宋体" w:hint="eastAsia"/>
          <w:sz w:val="24"/>
          <w:szCs w:val="24"/>
        </w:rPr>
        <w:t>判别法判断一些函数项级数的一致收敛性。</w:t>
      </w:r>
    </w:p>
    <w:p w14:paraId="7B739F9F" w14:textId="77777777" w:rsidR="0097634F" w:rsidRDefault="00AC35A0">
      <w:pPr>
        <w:tabs>
          <w:tab w:val="left" w:pos="720"/>
        </w:tabs>
        <w:ind w:firstLineChars="98" w:firstLine="235"/>
        <w:rPr>
          <w:sz w:val="24"/>
          <w:szCs w:val="24"/>
        </w:rPr>
      </w:pPr>
      <w:r>
        <w:rPr>
          <w:sz w:val="24"/>
          <w:szCs w:val="24"/>
        </w:rPr>
        <w:t>3</w:t>
      </w:r>
      <w:r>
        <w:rPr>
          <w:rFonts w:cs="宋体" w:hint="eastAsia"/>
          <w:sz w:val="24"/>
          <w:szCs w:val="24"/>
        </w:rPr>
        <w:t>、会证明极限函数及函数项级数的和函数的连续性、可积性及可微性。</w:t>
      </w:r>
      <w:r>
        <w:rPr>
          <w:sz w:val="24"/>
          <w:szCs w:val="24"/>
        </w:rPr>
        <w:br/>
      </w:r>
      <w:r>
        <w:rPr>
          <w:rFonts w:cs="宋体" w:hint="eastAsia"/>
          <w:b/>
          <w:bCs/>
          <w:sz w:val="24"/>
          <w:szCs w:val="24"/>
        </w:rPr>
        <w:t>第十四章</w:t>
      </w:r>
      <w:r>
        <w:rPr>
          <w:b/>
          <w:bCs/>
          <w:sz w:val="24"/>
          <w:szCs w:val="24"/>
        </w:rPr>
        <w:t xml:space="preserve"> </w:t>
      </w:r>
      <w:r>
        <w:rPr>
          <w:rFonts w:cs="宋体" w:hint="eastAsia"/>
          <w:b/>
          <w:bCs/>
          <w:sz w:val="24"/>
          <w:szCs w:val="24"/>
        </w:rPr>
        <w:t>幂级数</w:t>
      </w:r>
      <w:r>
        <w:rPr>
          <w:b/>
          <w:bCs/>
          <w:sz w:val="24"/>
          <w:szCs w:val="24"/>
        </w:rPr>
        <w:t xml:space="preserve"> </w:t>
      </w:r>
    </w:p>
    <w:p w14:paraId="1DBFA162" w14:textId="77777777" w:rsidR="0097634F" w:rsidRDefault="00AC35A0">
      <w:pPr>
        <w:rPr>
          <w:b/>
          <w:bCs/>
          <w:sz w:val="24"/>
          <w:szCs w:val="24"/>
        </w:rPr>
      </w:pPr>
      <w:r>
        <w:rPr>
          <w:rFonts w:cs="宋体" w:hint="eastAsia"/>
          <w:b/>
          <w:bCs/>
          <w:sz w:val="24"/>
          <w:szCs w:val="24"/>
        </w:rPr>
        <w:t>一、考核知识点</w:t>
      </w:r>
    </w:p>
    <w:p w14:paraId="5B9EE193" w14:textId="77777777" w:rsidR="0097634F" w:rsidRDefault="00AC35A0" w:rsidP="00F11760">
      <w:pPr>
        <w:tabs>
          <w:tab w:val="left" w:pos="720"/>
        </w:tabs>
        <w:ind w:leftChars="107" w:left="225"/>
        <w:rPr>
          <w:sz w:val="24"/>
          <w:szCs w:val="24"/>
        </w:rPr>
      </w:pPr>
      <w:r>
        <w:rPr>
          <w:sz w:val="24"/>
          <w:szCs w:val="24"/>
        </w:rPr>
        <w:t>1</w:t>
      </w:r>
      <w:r>
        <w:rPr>
          <w:rFonts w:cs="宋体" w:hint="eastAsia"/>
          <w:sz w:val="24"/>
          <w:szCs w:val="24"/>
        </w:rPr>
        <w:t>、幂级数的概念以及幂级数的收敛半径、收敛区间、收敛域及和函数。</w:t>
      </w:r>
      <w:r>
        <w:rPr>
          <w:sz w:val="24"/>
          <w:szCs w:val="24"/>
        </w:rPr>
        <w:br/>
        <w:t>2</w:t>
      </w:r>
      <w:r>
        <w:rPr>
          <w:rFonts w:cs="宋体" w:hint="eastAsia"/>
          <w:sz w:val="24"/>
          <w:szCs w:val="24"/>
        </w:rPr>
        <w:t>、幂级数的性质。</w:t>
      </w:r>
    </w:p>
    <w:p w14:paraId="7940AE59" w14:textId="77777777" w:rsidR="0097634F" w:rsidRDefault="00AC35A0" w:rsidP="00F11760">
      <w:pPr>
        <w:ind w:firstLineChars="100" w:firstLine="240"/>
        <w:rPr>
          <w:b/>
          <w:bCs/>
          <w:sz w:val="24"/>
          <w:szCs w:val="24"/>
        </w:rPr>
      </w:pPr>
      <w:r>
        <w:rPr>
          <w:sz w:val="24"/>
          <w:szCs w:val="24"/>
        </w:rPr>
        <w:t>3</w:t>
      </w:r>
      <w:r>
        <w:rPr>
          <w:rFonts w:cs="宋体" w:hint="eastAsia"/>
          <w:sz w:val="24"/>
          <w:szCs w:val="24"/>
        </w:rPr>
        <w:t>、函数展开成幂级数。</w:t>
      </w:r>
    </w:p>
    <w:p w14:paraId="416D8664" w14:textId="77777777" w:rsidR="0097634F" w:rsidRDefault="00AC35A0">
      <w:pPr>
        <w:rPr>
          <w:b/>
          <w:bCs/>
          <w:sz w:val="24"/>
          <w:szCs w:val="24"/>
        </w:rPr>
      </w:pPr>
      <w:r>
        <w:rPr>
          <w:rFonts w:cs="宋体" w:hint="eastAsia"/>
          <w:b/>
          <w:bCs/>
          <w:sz w:val="24"/>
          <w:szCs w:val="24"/>
        </w:rPr>
        <w:t>二、考核要求</w:t>
      </w:r>
    </w:p>
    <w:p w14:paraId="21C98020"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：幂级数的概念。</w:t>
      </w:r>
    </w:p>
    <w:p w14:paraId="4A44FE47" w14:textId="7777777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会求幂级数的和函数以及它的收敛半径、收敛区间、收敛域和和函数。</w:t>
      </w:r>
    </w:p>
    <w:p w14:paraId="53DBBB8A" w14:textId="77777777" w:rsidR="0097634F" w:rsidRDefault="00AC35A0">
      <w:pPr>
        <w:tabs>
          <w:tab w:val="left" w:pos="720"/>
        </w:tabs>
        <w:ind w:firstLineChars="98" w:firstLine="236"/>
        <w:rPr>
          <w:sz w:val="24"/>
          <w:szCs w:val="24"/>
        </w:rPr>
      </w:pPr>
      <w:r>
        <w:rPr>
          <w:rFonts w:cs="宋体" w:hint="eastAsia"/>
          <w:b/>
          <w:bCs/>
          <w:sz w:val="24"/>
          <w:szCs w:val="24"/>
        </w:rPr>
        <w:t>综合应用：</w:t>
      </w:r>
      <w:r>
        <w:rPr>
          <w:rFonts w:cs="宋体" w:hint="eastAsia"/>
          <w:sz w:val="24"/>
          <w:szCs w:val="24"/>
        </w:rPr>
        <w:t>掌握幂级数的性质以及两种将函数展开成幂级数的方法，会把一些</w:t>
      </w:r>
      <w:r>
        <w:rPr>
          <w:rFonts w:cs="宋体" w:hint="eastAsia"/>
          <w:sz w:val="24"/>
          <w:szCs w:val="24"/>
        </w:rPr>
        <w:lastRenderedPageBreak/>
        <w:t>函数直接或者间接展开成幂级数。</w:t>
      </w:r>
      <w:r>
        <w:rPr>
          <w:sz w:val="24"/>
          <w:szCs w:val="24"/>
        </w:rPr>
        <w:t xml:space="preserve"> </w:t>
      </w:r>
    </w:p>
    <w:p w14:paraId="2FB67D7E" w14:textId="77777777" w:rsidR="0097634F" w:rsidRDefault="00AC35A0">
      <w:pPr>
        <w:tabs>
          <w:tab w:val="left" w:pos="720"/>
        </w:tabs>
        <w:rPr>
          <w:b/>
          <w:bCs/>
          <w:sz w:val="24"/>
          <w:szCs w:val="24"/>
        </w:rPr>
      </w:pPr>
      <w:r>
        <w:rPr>
          <w:rFonts w:cs="宋体" w:hint="eastAsia"/>
          <w:b/>
          <w:bCs/>
          <w:sz w:val="24"/>
          <w:szCs w:val="24"/>
        </w:rPr>
        <w:t>第十五章</w:t>
      </w:r>
      <w:r>
        <w:rPr>
          <w:b/>
          <w:bCs/>
          <w:sz w:val="24"/>
          <w:szCs w:val="24"/>
        </w:rPr>
        <w:t xml:space="preserve"> </w:t>
      </w:r>
      <w:r>
        <w:rPr>
          <w:rFonts w:cs="宋体" w:hint="eastAsia"/>
          <w:b/>
          <w:bCs/>
          <w:sz w:val="24"/>
          <w:szCs w:val="24"/>
        </w:rPr>
        <w:t>傅里叶级数</w:t>
      </w:r>
    </w:p>
    <w:p w14:paraId="06F914E2" w14:textId="77777777" w:rsidR="0097634F" w:rsidRDefault="00AC35A0">
      <w:pPr>
        <w:rPr>
          <w:b/>
          <w:bCs/>
          <w:sz w:val="24"/>
          <w:szCs w:val="24"/>
        </w:rPr>
      </w:pPr>
      <w:r>
        <w:rPr>
          <w:rFonts w:cs="宋体" w:hint="eastAsia"/>
          <w:b/>
          <w:bCs/>
          <w:sz w:val="24"/>
          <w:szCs w:val="24"/>
        </w:rPr>
        <w:t>一、考核知识点</w:t>
      </w:r>
    </w:p>
    <w:p w14:paraId="1CA2C7DE" w14:textId="77777777" w:rsidR="0097634F" w:rsidRDefault="00AC35A0">
      <w:pPr>
        <w:tabs>
          <w:tab w:val="left" w:pos="720"/>
        </w:tabs>
        <w:ind w:leftChars="114" w:left="239"/>
        <w:rPr>
          <w:sz w:val="24"/>
          <w:szCs w:val="24"/>
        </w:rPr>
      </w:pPr>
      <w:r>
        <w:rPr>
          <w:sz w:val="24"/>
          <w:szCs w:val="24"/>
        </w:rPr>
        <w:t>1</w:t>
      </w:r>
      <w:r>
        <w:rPr>
          <w:rFonts w:cs="宋体" w:hint="eastAsia"/>
          <w:sz w:val="24"/>
          <w:szCs w:val="24"/>
        </w:rPr>
        <w:t>、傅里叶级数：三角函数系的正交性；傅里叶系数。</w:t>
      </w:r>
      <w:r>
        <w:rPr>
          <w:sz w:val="24"/>
          <w:szCs w:val="24"/>
        </w:rPr>
        <w:br/>
        <w:t>2</w:t>
      </w:r>
      <w:r>
        <w:rPr>
          <w:rFonts w:cs="宋体" w:hint="eastAsia"/>
          <w:sz w:val="24"/>
          <w:szCs w:val="24"/>
        </w:rPr>
        <w:t>、以</w:t>
      </w:r>
      <w:r w:rsidR="0097634F" w:rsidRPr="0097634F">
        <w:rPr>
          <w:position w:val="-6"/>
          <w:sz w:val="24"/>
          <w:szCs w:val="24"/>
        </w:rPr>
        <w:object w:dxaOrig="360" w:dyaOrig="280" w14:anchorId="7C110DDF">
          <v:shape id="_x0000_i1031" type="#_x0000_t75" style="width:18pt;height:14.25pt" o:ole="">
            <v:imagedata r:id="rId22" o:title=""/>
          </v:shape>
          <o:OLEObject Type="Embed" ProgID="Equation.DSMT4" ShapeID="_x0000_i1031" DrawAspect="Content" ObjectID="_1660657513" r:id="rId23"/>
        </w:object>
      </w:r>
      <w:r>
        <w:rPr>
          <w:rFonts w:cs="宋体" w:hint="eastAsia"/>
          <w:sz w:val="24"/>
          <w:szCs w:val="24"/>
        </w:rPr>
        <w:t>为周期的函数的傅里叶级数。</w:t>
      </w:r>
    </w:p>
    <w:p w14:paraId="2BDA581B" w14:textId="77777777" w:rsidR="0097634F" w:rsidRDefault="00AC35A0">
      <w:pPr>
        <w:ind w:firstLineChars="100" w:firstLine="240"/>
        <w:rPr>
          <w:b/>
          <w:bCs/>
          <w:sz w:val="24"/>
          <w:szCs w:val="24"/>
        </w:rPr>
      </w:pPr>
      <w:r>
        <w:rPr>
          <w:sz w:val="24"/>
          <w:szCs w:val="24"/>
        </w:rPr>
        <w:t>3</w:t>
      </w:r>
      <w:r>
        <w:rPr>
          <w:rFonts w:cs="宋体" w:hint="eastAsia"/>
          <w:sz w:val="24"/>
          <w:szCs w:val="24"/>
        </w:rPr>
        <w:t>、以</w:t>
      </w:r>
      <w:r>
        <w:rPr>
          <w:sz w:val="24"/>
          <w:szCs w:val="24"/>
        </w:rPr>
        <w:t>2L</w:t>
      </w:r>
      <w:r>
        <w:rPr>
          <w:rFonts w:cs="宋体" w:hint="eastAsia"/>
          <w:sz w:val="24"/>
          <w:szCs w:val="24"/>
        </w:rPr>
        <w:t>为周期的傅里叶级数。</w:t>
      </w:r>
      <w:r>
        <w:rPr>
          <w:sz w:val="24"/>
          <w:szCs w:val="24"/>
        </w:rPr>
        <w:br/>
      </w:r>
      <w:r>
        <w:rPr>
          <w:rFonts w:cs="宋体" w:hint="eastAsia"/>
          <w:sz w:val="24"/>
          <w:szCs w:val="24"/>
        </w:rPr>
        <w:t xml:space="preserve">　</w:t>
      </w:r>
      <w:r>
        <w:rPr>
          <w:sz w:val="24"/>
          <w:szCs w:val="24"/>
        </w:rPr>
        <w:t>4</w:t>
      </w:r>
      <w:r>
        <w:rPr>
          <w:rFonts w:cs="宋体" w:hint="eastAsia"/>
          <w:sz w:val="24"/>
          <w:szCs w:val="24"/>
        </w:rPr>
        <w:t>、收敛定理的证明。</w:t>
      </w:r>
    </w:p>
    <w:p w14:paraId="7272D015" w14:textId="77777777" w:rsidR="0097634F" w:rsidRDefault="00AC35A0">
      <w:pPr>
        <w:rPr>
          <w:b/>
          <w:bCs/>
          <w:sz w:val="24"/>
          <w:szCs w:val="24"/>
        </w:rPr>
      </w:pPr>
      <w:r>
        <w:rPr>
          <w:rFonts w:cs="宋体" w:hint="eastAsia"/>
          <w:b/>
          <w:bCs/>
          <w:sz w:val="24"/>
          <w:szCs w:val="24"/>
        </w:rPr>
        <w:t>二、考核要求</w:t>
      </w:r>
    </w:p>
    <w:p w14:paraId="39A5B263"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：三角函数系的正交性与傅里叶级数的概念，收敛定理的证明。</w:t>
      </w:r>
    </w:p>
    <w:p w14:paraId="24B94414" w14:textId="7777777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会求以</w:t>
      </w:r>
      <w:r w:rsidR="0097634F" w:rsidRPr="0097634F">
        <w:rPr>
          <w:position w:val="-6"/>
          <w:sz w:val="24"/>
          <w:szCs w:val="24"/>
        </w:rPr>
        <w:object w:dxaOrig="360" w:dyaOrig="280" w14:anchorId="354E18E7">
          <v:shape id="_x0000_i1032" type="#_x0000_t75" style="width:18pt;height:14.25pt" o:ole="">
            <v:imagedata r:id="rId22" o:title=""/>
          </v:shape>
          <o:OLEObject Type="Embed" ProgID="Equation.DSMT4" ShapeID="_x0000_i1032" DrawAspect="Content" ObjectID="_1660657514" r:id="rId24"/>
        </w:object>
      </w:r>
      <w:r>
        <w:rPr>
          <w:rFonts w:cs="宋体" w:hint="eastAsia"/>
          <w:sz w:val="24"/>
          <w:szCs w:val="24"/>
        </w:rPr>
        <w:t>为周期的函数的傅里叶级数。</w:t>
      </w:r>
    </w:p>
    <w:p w14:paraId="72756B02" w14:textId="77777777" w:rsidR="0097634F" w:rsidRDefault="00AC35A0">
      <w:pPr>
        <w:tabs>
          <w:tab w:val="left" w:pos="720"/>
        </w:tabs>
        <w:rPr>
          <w:b/>
          <w:bCs/>
          <w:sz w:val="24"/>
          <w:szCs w:val="24"/>
        </w:rPr>
      </w:pPr>
      <w:r>
        <w:rPr>
          <w:rFonts w:cs="宋体" w:hint="eastAsia"/>
          <w:b/>
          <w:bCs/>
          <w:sz w:val="24"/>
          <w:szCs w:val="24"/>
        </w:rPr>
        <w:t>第十六章</w:t>
      </w:r>
      <w:r>
        <w:rPr>
          <w:b/>
          <w:bCs/>
          <w:sz w:val="24"/>
          <w:szCs w:val="24"/>
        </w:rPr>
        <w:t xml:space="preserve"> </w:t>
      </w:r>
      <w:r>
        <w:rPr>
          <w:rFonts w:cs="宋体" w:hint="eastAsia"/>
          <w:b/>
          <w:bCs/>
          <w:sz w:val="24"/>
          <w:szCs w:val="24"/>
        </w:rPr>
        <w:t>多元函数极限与连续</w:t>
      </w:r>
    </w:p>
    <w:p w14:paraId="1D973153" w14:textId="77777777" w:rsidR="0097634F" w:rsidRDefault="00AC35A0">
      <w:pPr>
        <w:rPr>
          <w:b/>
          <w:bCs/>
          <w:sz w:val="24"/>
          <w:szCs w:val="24"/>
        </w:rPr>
      </w:pPr>
      <w:r>
        <w:rPr>
          <w:rFonts w:cs="宋体" w:hint="eastAsia"/>
          <w:b/>
          <w:bCs/>
          <w:sz w:val="24"/>
          <w:szCs w:val="24"/>
        </w:rPr>
        <w:t>一、考核知识点</w:t>
      </w:r>
    </w:p>
    <w:p w14:paraId="4C4C11E5" w14:textId="77777777" w:rsidR="0097634F" w:rsidRDefault="00AC35A0">
      <w:pPr>
        <w:ind w:firstLineChars="100" w:firstLine="240"/>
        <w:rPr>
          <w:b/>
          <w:bCs/>
          <w:sz w:val="24"/>
          <w:szCs w:val="24"/>
        </w:rPr>
      </w:pPr>
      <w:r>
        <w:rPr>
          <w:sz w:val="24"/>
          <w:szCs w:val="24"/>
        </w:rPr>
        <w:t>1</w:t>
      </w:r>
      <w:r>
        <w:rPr>
          <w:rFonts w:cs="宋体" w:hint="eastAsia"/>
          <w:sz w:val="24"/>
          <w:szCs w:val="24"/>
        </w:rPr>
        <w:t>、平面点集与多元函数的概念。</w:t>
      </w:r>
      <w:r>
        <w:rPr>
          <w:sz w:val="24"/>
          <w:szCs w:val="24"/>
        </w:rPr>
        <w:br/>
      </w:r>
      <w:r>
        <w:rPr>
          <w:rFonts w:cs="宋体" w:hint="eastAsia"/>
          <w:sz w:val="24"/>
          <w:szCs w:val="24"/>
        </w:rPr>
        <w:t xml:space="preserve">　</w:t>
      </w:r>
      <w:r>
        <w:rPr>
          <w:sz w:val="24"/>
          <w:szCs w:val="24"/>
        </w:rPr>
        <w:t>2</w:t>
      </w:r>
      <w:r>
        <w:rPr>
          <w:rFonts w:cs="宋体" w:hint="eastAsia"/>
          <w:sz w:val="24"/>
          <w:szCs w:val="24"/>
        </w:rPr>
        <w:t>、二元函数的二重极限、二次极限。</w:t>
      </w:r>
      <w:r>
        <w:rPr>
          <w:sz w:val="24"/>
          <w:szCs w:val="24"/>
        </w:rPr>
        <w:br/>
      </w:r>
      <w:r>
        <w:rPr>
          <w:rFonts w:cs="宋体" w:hint="eastAsia"/>
          <w:sz w:val="24"/>
          <w:szCs w:val="24"/>
        </w:rPr>
        <w:t xml:space="preserve">　</w:t>
      </w:r>
      <w:r>
        <w:rPr>
          <w:sz w:val="24"/>
          <w:szCs w:val="24"/>
        </w:rPr>
        <w:t>3</w:t>
      </w:r>
      <w:r>
        <w:rPr>
          <w:rFonts w:cs="宋体" w:hint="eastAsia"/>
          <w:sz w:val="24"/>
          <w:szCs w:val="24"/>
        </w:rPr>
        <w:t>、二元函数的连续性。</w:t>
      </w:r>
    </w:p>
    <w:p w14:paraId="1D5768BE" w14:textId="77777777" w:rsidR="0097634F" w:rsidRDefault="00AC35A0">
      <w:pPr>
        <w:rPr>
          <w:b/>
          <w:bCs/>
          <w:sz w:val="24"/>
          <w:szCs w:val="24"/>
        </w:rPr>
      </w:pPr>
      <w:r>
        <w:rPr>
          <w:rFonts w:cs="宋体" w:hint="eastAsia"/>
          <w:b/>
          <w:bCs/>
          <w:sz w:val="24"/>
          <w:szCs w:val="24"/>
        </w:rPr>
        <w:t>二、考核要求</w:t>
      </w:r>
    </w:p>
    <w:p w14:paraId="3D59FFBD"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：二元函数的二重极限、二次极限的概念以及它们之间的关系。平面点集的几个基本定理以及闭区域上多元连续函数的性质。</w:t>
      </w:r>
      <w:r>
        <w:rPr>
          <w:sz w:val="24"/>
          <w:szCs w:val="24"/>
        </w:rPr>
        <w:t xml:space="preserve"> </w:t>
      </w:r>
    </w:p>
    <w:p w14:paraId="40B4D0C6" w14:textId="7777777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会计算一些简单的二元函数的二重极限和二次极限。</w:t>
      </w:r>
    </w:p>
    <w:p w14:paraId="73BA10F8" w14:textId="77777777" w:rsidR="0097634F" w:rsidRDefault="00AC35A0">
      <w:pPr>
        <w:tabs>
          <w:tab w:val="left" w:pos="720"/>
        </w:tabs>
        <w:rPr>
          <w:sz w:val="24"/>
          <w:szCs w:val="24"/>
        </w:rPr>
      </w:pPr>
      <w:r>
        <w:rPr>
          <w:rFonts w:cs="宋体" w:hint="eastAsia"/>
          <w:b/>
          <w:bCs/>
          <w:sz w:val="24"/>
          <w:szCs w:val="24"/>
        </w:rPr>
        <w:t>第十七章</w:t>
      </w:r>
      <w:r>
        <w:rPr>
          <w:b/>
          <w:bCs/>
          <w:sz w:val="24"/>
          <w:szCs w:val="24"/>
        </w:rPr>
        <w:t xml:space="preserve"> </w:t>
      </w:r>
      <w:r>
        <w:rPr>
          <w:rFonts w:cs="宋体" w:hint="eastAsia"/>
          <w:b/>
          <w:bCs/>
          <w:sz w:val="24"/>
          <w:szCs w:val="24"/>
        </w:rPr>
        <w:t>多元函数的微分学</w:t>
      </w:r>
    </w:p>
    <w:p w14:paraId="442A0084" w14:textId="77777777" w:rsidR="0097634F" w:rsidRDefault="00AC35A0">
      <w:pPr>
        <w:rPr>
          <w:b/>
          <w:bCs/>
          <w:sz w:val="24"/>
          <w:szCs w:val="24"/>
        </w:rPr>
      </w:pPr>
      <w:r>
        <w:rPr>
          <w:rFonts w:cs="宋体" w:hint="eastAsia"/>
          <w:b/>
          <w:bCs/>
          <w:sz w:val="24"/>
          <w:szCs w:val="24"/>
        </w:rPr>
        <w:t>一、考核知识点</w:t>
      </w:r>
    </w:p>
    <w:p w14:paraId="1A629CB3" w14:textId="77777777" w:rsidR="0097634F" w:rsidRDefault="00AC35A0">
      <w:pPr>
        <w:tabs>
          <w:tab w:val="left" w:pos="720"/>
        </w:tabs>
        <w:rPr>
          <w:sz w:val="24"/>
          <w:szCs w:val="24"/>
        </w:rPr>
      </w:pPr>
      <w:r>
        <w:rPr>
          <w:rFonts w:cs="宋体" w:hint="eastAsia"/>
          <w:sz w:val="24"/>
          <w:szCs w:val="24"/>
        </w:rPr>
        <w:t xml:space="preserve">　</w:t>
      </w:r>
      <w:r>
        <w:rPr>
          <w:sz w:val="24"/>
          <w:szCs w:val="24"/>
        </w:rPr>
        <w:t>1</w:t>
      </w:r>
      <w:r>
        <w:rPr>
          <w:rFonts w:cs="宋体" w:hint="eastAsia"/>
          <w:sz w:val="24"/>
          <w:szCs w:val="24"/>
        </w:rPr>
        <w:t>、偏导数与全微分：偏导数与全微分的概念；可微与可偏导、可微与连续、可偏导与连续的关系。</w:t>
      </w:r>
      <w:r>
        <w:rPr>
          <w:sz w:val="24"/>
          <w:szCs w:val="24"/>
        </w:rPr>
        <w:br/>
      </w:r>
      <w:r>
        <w:rPr>
          <w:rFonts w:cs="宋体" w:hint="eastAsia"/>
          <w:sz w:val="24"/>
          <w:szCs w:val="24"/>
        </w:rPr>
        <w:t xml:space="preserve">　</w:t>
      </w:r>
      <w:r>
        <w:rPr>
          <w:sz w:val="24"/>
          <w:szCs w:val="24"/>
        </w:rPr>
        <w:t>2</w:t>
      </w:r>
      <w:r>
        <w:rPr>
          <w:rFonts w:cs="宋体" w:hint="eastAsia"/>
          <w:sz w:val="24"/>
          <w:szCs w:val="24"/>
        </w:rPr>
        <w:t>、复合函数求偏导数以及隐函数求偏导数。</w:t>
      </w:r>
    </w:p>
    <w:p w14:paraId="54224336" w14:textId="77777777" w:rsidR="0097634F" w:rsidRDefault="00AC35A0">
      <w:pPr>
        <w:tabs>
          <w:tab w:val="left" w:pos="720"/>
        </w:tabs>
        <w:ind w:firstLineChars="100" w:firstLine="240"/>
        <w:rPr>
          <w:sz w:val="24"/>
          <w:szCs w:val="24"/>
        </w:rPr>
      </w:pPr>
      <w:r>
        <w:rPr>
          <w:sz w:val="24"/>
          <w:szCs w:val="24"/>
        </w:rPr>
        <w:t>3</w:t>
      </w:r>
      <w:r>
        <w:rPr>
          <w:rFonts w:cs="宋体" w:hint="eastAsia"/>
          <w:sz w:val="24"/>
          <w:szCs w:val="24"/>
        </w:rPr>
        <w:t>、空间曲线的切线与法平面以及空间曲面的切平面和法线。</w:t>
      </w:r>
      <w:r>
        <w:rPr>
          <w:sz w:val="24"/>
          <w:szCs w:val="24"/>
        </w:rPr>
        <w:br/>
      </w:r>
      <w:r>
        <w:rPr>
          <w:rFonts w:cs="宋体" w:hint="eastAsia"/>
          <w:sz w:val="24"/>
          <w:szCs w:val="24"/>
        </w:rPr>
        <w:t xml:space="preserve">　</w:t>
      </w:r>
      <w:r>
        <w:rPr>
          <w:sz w:val="24"/>
          <w:szCs w:val="24"/>
        </w:rPr>
        <w:t>4</w:t>
      </w:r>
      <w:r>
        <w:rPr>
          <w:rFonts w:cs="宋体" w:hint="eastAsia"/>
          <w:sz w:val="24"/>
          <w:szCs w:val="24"/>
        </w:rPr>
        <w:t>、方向导数与梯度。</w:t>
      </w:r>
      <w:r>
        <w:rPr>
          <w:sz w:val="24"/>
          <w:szCs w:val="24"/>
        </w:rPr>
        <w:br/>
      </w:r>
      <w:r>
        <w:rPr>
          <w:rFonts w:cs="宋体" w:hint="eastAsia"/>
          <w:sz w:val="24"/>
          <w:szCs w:val="24"/>
        </w:rPr>
        <w:t xml:space="preserve">　</w:t>
      </w:r>
      <w:r>
        <w:rPr>
          <w:sz w:val="24"/>
          <w:szCs w:val="24"/>
        </w:rPr>
        <w:t>5</w:t>
      </w:r>
      <w:r>
        <w:rPr>
          <w:rFonts w:cs="宋体" w:hint="eastAsia"/>
          <w:sz w:val="24"/>
          <w:szCs w:val="24"/>
        </w:rPr>
        <w:t>、多元函数的泰勒公式。</w:t>
      </w:r>
    </w:p>
    <w:p w14:paraId="417953B2" w14:textId="41E4C61A" w:rsidR="0097634F" w:rsidRPr="00B15662" w:rsidRDefault="00AC35A0" w:rsidP="00943386">
      <w:pPr>
        <w:ind w:firstLineChars="100" w:firstLine="240"/>
        <w:rPr>
          <w:b/>
          <w:bCs/>
          <w:sz w:val="24"/>
          <w:szCs w:val="24"/>
        </w:rPr>
      </w:pPr>
      <w:r w:rsidRPr="00B15662">
        <w:rPr>
          <w:sz w:val="24"/>
          <w:szCs w:val="24"/>
        </w:rPr>
        <w:t>6</w:t>
      </w:r>
      <w:r w:rsidRPr="00B15662">
        <w:rPr>
          <w:rFonts w:cs="宋体" w:hint="eastAsia"/>
          <w:sz w:val="24"/>
          <w:szCs w:val="24"/>
        </w:rPr>
        <w:t>、极值和条件极值</w:t>
      </w:r>
      <w:r w:rsidR="00943386" w:rsidRPr="00B15662">
        <w:rPr>
          <w:rFonts w:cs="宋体" w:hint="eastAsia"/>
          <w:sz w:val="24"/>
          <w:szCs w:val="24"/>
        </w:rPr>
        <w:t>。</w:t>
      </w:r>
    </w:p>
    <w:p w14:paraId="668CAEC6" w14:textId="77777777" w:rsidR="0097634F" w:rsidRDefault="00AC35A0">
      <w:pPr>
        <w:rPr>
          <w:b/>
          <w:bCs/>
          <w:sz w:val="24"/>
          <w:szCs w:val="24"/>
        </w:rPr>
      </w:pPr>
      <w:r>
        <w:rPr>
          <w:rFonts w:cs="宋体" w:hint="eastAsia"/>
          <w:b/>
          <w:bCs/>
          <w:sz w:val="24"/>
          <w:szCs w:val="24"/>
        </w:rPr>
        <w:t>二、考核要求</w:t>
      </w:r>
    </w:p>
    <w:p w14:paraId="3E19DD56"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：多元函数的泰勒公式，梯度的概念。</w:t>
      </w:r>
    </w:p>
    <w:p w14:paraId="014D0C4E" w14:textId="7777777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理解和掌握偏导数、全微分、方向导数、梯度的概念及其计算。</w:t>
      </w:r>
    </w:p>
    <w:p w14:paraId="03DDBA92" w14:textId="77777777" w:rsidR="0097634F" w:rsidRDefault="00AC35A0">
      <w:pPr>
        <w:tabs>
          <w:tab w:val="left" w:pos="720"/>
        </w:tabs>
        <w:rPr>
          <w:b/>
          <w:bCs/>
          <w:sz w:val="24"/>
          <w:szCs w:val="24"/>
        </w:rPr>
      </w:pPr>
      <w:r>
        <w:rPr>
          <w:rFonts w:cs="宋体" w:hint="eastAsia"/>
          <w:b/>
          <w:bCs/>
          <w:sz w:val="24"/>
          <w:szCs w:val="24"/>
        </w:rPr>
        <w:t>综合应用：</w:t>
      </w:r>
    </w:p>
    <w:p w14:paraId="6C4B2949" w14:textId="77777777" w:rsidR="0097634F" w:rsidRDefault="00AC35A0">
      <w:pPr>
        <w:tabs>
          <w:tab w:val="left" w:pos="720"/>
        </w:tabs>
        <w:ind w:firstLine="235"/>
        <w:rPr>
          <w:sz w:val="24"/>
          <w:szCs w:val="24"/>
        </w:rPr>
      </w:pPr>
      <w:r>
        <w:rPr>
          <w:sz w:val="24"/>
          <w:szCs w:val="24"/>
        </w:rPr>
        <w:t>1</w:t>
      </w:r>
      <w:r>
        <w:rPr>
          <w:rFonts w:cs="宋体" w:hint="eastAsia"/>
          <w:sz w:val="24"/>
          <w:szCs w:val="24"/>
        </w:rPr>
        <w:t>、要求：掌握多元函数可微、可偏导和连续之间的关系；会证明多元函数的可微性。</w:t>
      </w:r>
    </w:p>
    <w:p w14:paraId="1A7BCE57" w14:textId="37431AD1" w:rsidR="0097634F" w:rsidRDefault="00AC35A0">
      <w:pPr>
        <w:tabs>
          <w:tab w:val="left" w:pos="720"/>
        </w:tabs>
        <w:ind w:firstLine="235"/>
        <w:rPr>
          <w:sz w:val="24"/>
          <w:szCs w:val="24"/>
        </w:rPr>
      </w:pPr>
      <w:r>
        <w:rPr>
          <w:sz w:val="24"/>
          <w:szCs w:val="24"/>
        </w:rPr>
        <w:t>2</w:t>
      </w:r>
      <w:r>
        <w:rPr>
          <w:rFonts w:cs="宋体" w:hint="eastAsia"/>
          <w:sz w:val="24"/>
          <w:szCs w:val="24"/>
        </w:rPr>
        <w:t>、会求空间曲线的切线与法平面以及空间曲面的切平面和</w:t>
      </w:r>
      <w:r w:rsidRPr="00B15662">
        <w:rPr>
          <w:rFonts w:cs="宋体" w:hint="eastAsia"/>
          <w:sz w:val="24"/>
          <w:szCs w:val="24"/>
        </w:rPr>
        <w:t>法线</w:t>
      </w:r>
      <w:r w:rsidR="00943386" w:rsidRPr="00B15662">
        <w:rPr>
          <w:rFonts w:cs="宋体" w:hint="eastAsia"/>
          <w:sz w:val="24"/>
          <w:szCs w:val="24"/>
        </w:rPr>
        <w:t>。</w:t>
      </w:r>
    </w:p>
    <w:p w14:paraId="1AA79ABA" w14:textId="77777777" w:rsidR="0097634F" w:rsidRDefault="00AC35A0">
      <w:pPr>
        <w:tabs>
          <w:tab w:val="left" w:pos="720"/>
        </w:tabs>
        <w:ind w:firstLine="235"/>
        <w:rPr>
          <w:b/>
          <w:bCs/>
          <w:sz w:val="24"/>
          <w:szCs w:val="24"/>
        </w:rPr>
      </w:pPr>
      <w:r>
        <w:rPr>
          <w:sz w:val="24"/>
          <w:szCs w:val="24"/>
        </w:rPr>
        <w:t>3</w:t>
      </w:r>
      <w:r>
        <w:rPr>
          <w:rFonts w:cs="宋体" w:hint="eastAsia"/>
          <w:sz w:val="24"/>
          <w:szCs w:val="24"/>
        </w:rPr>
        <w:t>、会求函数的极值、最值。</w:t>
      </w:r>
      <w:r>
        <w:rPr>
          <w:sz w:val="24"/>
          <w:szCs w:val="24"/>
        </w:rPr>
        <w:br/>
      </w:r>
      <w:r>
        <w:rPr>
          <w:rFonts w:cs="宋体" w:hint="eastAsia"/>
          <w:b/>
          <w:bCs/>
          <w:sz w:val="24"/>
          <w:szCs w:val="24"/>
        </w:rPr>
        <w:t>第十八章</w:t>
      </w:r>
      <w:r>
        <w:rPr>
          <w:b/>
          <w:bCs/>
          <w:sz w:val="24"/>
          <w:szCs w:val="24"/>
        </w:rPr>
        <w:t xml:space="preserve"> </w:t>
      </w:r>
      <w:r>
        <w:rPr>
          <w:rFonts w:cs="宋体" w:hint="eastAsia"/>
          <w:b/>
          <w:bCs/>
          <w:sz w:val="24"/>
          <w:szCs w:val="24"/>
        </w:rPr>
        <w:t>隐函数存在定理</w:t>
      </w:r>
    </w:p>
    <w:p w14:paraId="2AE7911C" w14:textId="77777777" w:rsidR="0097634F" w:rsidRDefault="00AC35A0">
      <w:pPr>
        <w:rPr>
          <w:b/>
          <w:bCs/>
          <w:sz w:val="24"/>
          <w:szCs w:val="24"/>
        </w:rPr>
      </w:pPr>
      <w:r>
        <w:rPr>
          <w:rFonts w:cs="宋体" w:hint="eastAsia"/>
          <w:b/>
          <w:bCs/>
          <w:sz w:val="24"/>
          <w:szCs w:val="24"/>
        </w:rPr>
        <w:t>一、考核知识点：</w:t>
      </w:r>
      <w:r>
        <w:rPr>
          <w:rFonts w:cs="宋体" w:hint="eastAsia"/>
          <w:sz w:val="24"/>
          <w:szCs w:val="24"/>
        </w:rPr>
        <w:t>、隐函数：隐函数存在定理；反函数存在定理；雅克比行列式。</w:t>
      </w:r>
    </w:p>
    <w:p w14:paraId="10B6BA37" w14:textId="77777777" w:rsidR="0097634F" w:rsidRDefault="00AC35A0">
      <w:pPr>
        <w:rPr>
          <w:b/>
          <w:bCs/>
          <w:sz w:val="24"/>
          <w:szCs w:val="24"/>
        </w:rPr>
      </w:pPr>
      <w:r>
        <w:rPr>
          <w:rFonts w:cs="宋体" w:hint="eastAsia"/>
          <w:b/>
          <w:bCs/>
          <w:sz w:val="24"/>
          <w:szCs w:val="24"/>
        </w:rPr>
        <w:t>二、考核要求</w:t>
      </w:r>
    </w:p>
    <w:p w14:paraId="4D1277B1" w14:textId="039D9FB4" w:rsidR="0097634F" w:rsidRPr="00B15662" w:rsidRDefault="00AC35A0">
      <w:pPr>
        <w:ind w:firstLineChars="100" w:firstLine="241"/>
        <w:rPr>
          <w:sz w:val="24"/>
          <w:szCs w:val="24"/>
        </w:rPr>
      </w:pPr>
      <w:r>
        <w:rPr>
          <w:rFonts w:cs="宋体" w:hint="eastAsia"/>
          <w:b/>
          <w:bCs/>
          <w:sz w:val="24"/>
          <w:szCs w:val="24"/>
        </w:rPr>
        <w:t>识记</w:t>
      </w:r>
      <w:r>
        <w:rPr>
          <w:rFonts w:cs="宋体" w:hint="eastAsia"/>
          <w:sz w:val="24"/>
          <w:szCs w:val="24"/>
        </w:rPr>
        <w:t>：隐函数的概念及隐</w:t>
      </w:r>
      <w:r w:rsidRPr="00B15662">
        <w:rPr>
          <w:rFonts w:cs="宋体" w:hint="eastAsia"/>
          <w:sz w:val="24"/>
          <w:szCs w:val="24"/>
        </w:rPr>
        <w:t>函数存在定理</w:t>
      </w:r>
      <w:r w:rsidR="006C5ECF" w:rsidRPr="00B15662">
        <w:rPr>
          <w:rFonts w:cs="宋体" w:hint="eastAsia"/>
          <w:sz w:val="24"/>
          <w:szCs w:val="24"/>
        </w:rPr>
        <w:t>。</w:t>
      </w:r>
    </w:p>
    <w:p w14:paraId="5886A57B" w14:textId="75785BEB" w:rsidR="0097634F" w:rsidRPr="00B15662" w:rsidRDefault="00AC35A0">
      <w:pPr>
        <w:ind w:firstLineChars="100" w:firstLine="241"/>
        <w:rPr>
          <w:b/>
          <w:bCs/>
          <w:sz w:val="24"/>
          <w:szCs w:val="24"/>
        </w:rPr>
      </w:pPr>
      <w:r w:rsidRPr="00B15662">
        <w:rPr>
          <w:rFonts w:cs="宋体" w:hint="eastAsia"/>
          <w:b/>
          <w:bCs/>
          <w:sz w:val="24"/>
          <w:szCs w:val="24"/>
        </w:rPr>
        <w:t>简单应用：</w:t>
      </w:r>
      <w:r w:rsidRPr="00B15662">
        <w:rPr>
          <w:rFonts w:cs="宋体" w:hint="eastAsia"/>
          <w:sz w:val="24"/>
          <w:szCs w:val="24"/>
        </w:rPr>
        <w:t>会求隐函数的导数</w:t>
      </w:r>
      <w:r w:rsidR="006C5ECF" w:rsidRPr="00B15662">
        <w:rPr>
          <w:rFonts w:cs="宋体" w:hint="eastAsia"/>
          <w:sz w:val="24"/>
          <w:szCs w:val="24"/>
        </w:rPr>
        <w:t>。</w:t>
      </w:r>
      <w:r w:rsidRPr="00B15662">
        <w:rPr>
          <w:rFonts w:cs="宋体" w:hint="eastAsia"/>
          <w:sz w:val="24"/>
          <w:szCs w:val="24"/>
        </w:rPr>
        <w:t xml:space="preserve">　</w:t>
      </w:r>
      <w:r w:rsidRPr="00B15662">
        <w:rPr>
          <w:sz w:val="24"/>
          <w:szCs w:val="24"/>
        </w:rPr>
        <w:br/>
      </w:r>
      <w:r w:rsidRPr="00B15662">
        <w:rPr>
          <w:rFonts w:cs="宋体" w:hint="eastAsia"/>
          <w:b/>
          <w:bCs/>
          <w:sz w:val="24"/>
          <w:szCs w:val="24"/>
        </w:rPr>
        <w:t>第十九章</w:t>
      </w:r>
      <w:r w:rsidRPr="00B15662">
        <w:rPr>
          <w:b/>
          <w:bCs/>
          <w:sz w:val="24"/>
          <w:szCs w:val="24"/>
        </w:rPr>
        <w:t xml:space="preserve">  </w:t>
      </w:r>
      <w:r w:rsidRPr="00B15662">
        <w:rPr>
          <w:rFonts w:cs="宋体" w:hint="eastAsia"/>
          <w:b/>
          <w:bCs/>
          <w:sz w:val="24"/>
          <w:szCs w:val="24"/>
        </w:rPr>
        <w:t>含参积分</w:t>
      </w:r>
    </w:p>
    <w:p w14:paraId="408733E7" w14:textId="77777777" w:rsidR="0097634F" w:rsidRDefault="00AC35A0">
      <w:pPr>
        <w:rPr>
          <w:b/>
          <w:bCs/>
          <w:sz w:val="24"/>
          <w:szCs w:val="24"/>
        </w:rPr>
      </w:pPr>
      <w:r>
        <w:rPr>
          <w:rFonts w:cs="宋体" w:hint="eastAsia"/>
          <w:b/>
          <w:bCs/>
          <w:sz w:val="24"/>
          <w:szCs w:val="24"/>
        </w:rPr>
        <w:t>一、考核知识点</w:t>
      </w:r>
    </w:p>
    <w:p w14:paraId="1DDF050E" w14:textId="77777777" w:rsidR="0097634F" w:rsidRDefault="00AC35A0">
      <w:pPr>
        <w:rPr>
          <w:b/>
          <w:bCs/>
          <w:sz w:val="24"/>
          <w:szCs w:val="24"/>
        </w:rPr>
      </w:pPr>
      <w:r>
        <w:rPr>
          <w:rFonts w:cs="宋体" w:hint="eastAsia"/>
          <w:sz w:val="24"/>
          <w:szCs w:val="24"/>
        </w:rPr>
        <w:t xml:space="preserve">　</w:t>
      </w:r>
      <w:r>
        <w:rPr>
          <w:sz w:val="24"/>
          <w:szCs w:val="24"/>
        </w:rPr>
        <w:t>1</w:t>
      </w:r>
      <w:r>
        <w:rPr>
          <w:rFonts w:cs="宋体" w:hint="eastAsia"/>
          <w:sz w:val="24"/>
          <w:szCs w:val="24"/>
        </w:rPr>
        <w:t>、含参变量积分：积分与极限交换次序；积分与求导交换次序；</w:t>
      </w:r>
      <w:r w:rsidR="005A25A9" w:rsidRPr="00F11760">
        <w:rPr>
          <w:rFonts w:cs="宋体" w:hint="eastAsia"/>
          <w:sz w:val="24"/>
          <w:szCs w:val="24"/>
        </w:rPr>
        <w:t>两</w:t>
      </w:r>
      <w:r w:rsidRPr="00F11760">
        <w:rPr>
          <w:rFonts w:cs="宋体" w:hint="eastAsia"/>
          <w:sz w:val="24"/>
          <w:szCs w:val="24"/>
        </w:rPr>
        <w:t>个积分</w:t>
      </w:r>
      <w:r>
        <w:rPr>
          <w:rFonts w:cs="宋体" w:hint="eastAsia"/>
          <w:sz w:val="24"/>
          <w:szCs w:val="24"/>
        </w:rPr>
        <w:t>号</w:t>
      </w:r>
      <w:r>
        <w:rPr>
          <w:rFonts w:cs="宋体" w:hint="eastAsia"/>
          <w:sz w:val="24"/>
          <w:szCs w:val="24"/>
        </w:rPr>
        <w:lastRenderedPageBreak/>
        <w:t>交换次序。</w:t>
      </w:r>
      <w:r>
        <w:rPr>
          <w:sz w:val="24"/>
          <w:szCs w:val="24"/>
        </w:rPr>
        <w:br/>
      </w:r>
      <w:r>
        <w:rPr>
          <w:rFonts w:cs="宋体" w:hint="eastAsia"/>
          <w:sz w:val="24"/>
          <w:szCs w:val="24"/>
        </w:rPr>
        <w:t xml:space="preserve">　</w:t>
      </w:r>
      <w:r>
        <w:rPr>
          <w:sz w:val="24"/>
          <w:szCs w:val="24"/>
        </w:rPr>
        <w:t>2</w:t>
      </w:r>
      <w:r>
        <w:rPr>
          <w:rFonts w:cs="宋体" w:hint="eastAsia"/>
          <w:sz w:val="24"/>
          <w:szCs w:val="24"/>
        </w:rPr>
        <w:t>、含参变量反常积分：含参变量反常积分的一致收敛性；一致收敛的判别法；欧拉积分、</w:t>
      </w:r>
      <w:r w:rsidR="0097634F" w:rsidRPr="0097634F">
        <w:rPr>
          <w:position w:val="-4"/>
          <w:sz w:val="24"/>
          <w:szCs w:val="24"/>
        </w:rPr>
        <w:object w:dxaOrig="240" w:dyaOrig="240" w14:anchorId="101E172F">
          <v:shape id="_x0000_i1033" type="#_x0000_t75" style="width:12pt;height:12pt" o:ole="">
            <v:imagedata r:id="rId25" o:title=""/>
          </v:shape>
          <o:OLEObject Type="Embed" ProgID="Equation.DSMT4" ShapeID="_x0000_i1033" DrawAspect="Content" ObjectID="_1660657515" r:id="rId26"/>
        </w:object>
      </w:r>
      <w:r>
        <w:rPr>
          <w:rFonts w:cs="宋体" w:hint="eastAsia"/>
          <w:sz w:val="24"/>
          <w:szCs w:val="24"/>
        </w:rPr>
        <w:t>函数、</w:t>
      </w:r>
      <w:r w:rsidR="0097634F" w:rsidRPr="0097634F">
        <w:rPr>
          <w:position w:val="-4"/>
          <w:sz w:val="24"/>
          <w:szCs w:val="24"/>
        </w:rPr>
        <w:object w:dxaOrig="220" w:dyaOrig="240" w14:anchorId="6D6C2191">
          <v:shape id="_x0000_i1034" type="#_x0000_t75" style="width:11.25pt;height:12pt" o:ole="">
            <v:imagedata r:id="rId27" o:title=""/>
          </v:shape>
          <o:OLEObject Type="Embed" ProgID="Equation.DSMT4" ShapeID="_x0000_i1034" DrawAspect="Content" ObjectID="_1660657516" r:id="rId28"/>
        </w:object>
      </w:r>
      <w:r>
        <w:rPr>
          <w:rFonts w:cs="宋体" w:hint="eastAsia"/>
          <w:sz w:val="24"/>
          <w:szCs w:val="24"/>
        </w:rPr>
        <w:t>函数。</w:t>
      </w:r>
    </w:p>
    <w:p w14:paraId="0FD19F4A" w14:textId="77777777" w:rsidR="0097634F" w:rsidRDefault="00AC35A0">
      <w:pPr>
        <w:rPr>
          <w:b/>
          <w:bCs/>
          <w:sz w:val="24"/>
          <w:szCs w:val="24"/>
        </w:rPr>
      </w:pPr>
      <w:r>
        <w:rPr>
          <w:rFonts w:cs="宋体" w:hint="eastAsia"/>
          <w:b/>
          <w:bCs/>
          <w:sz w:val="24"/>
          <w:szCs w:val="24"/>
        </w:rPr>
        <w:t>二、考核要求</w:t>
      </w:r>
    </w:p>
    <w:p w14:paraId="77D88C02"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：积分号下求导数的方法；</w:t>
      </w:r>
      <w:r w:rsidR="0097634F" w:rsidRPr="0097634F">
        <w:rPr>
          <w:position w:val="-4"/>
          <w:sz w:val="24"/>
          <w:szCs w:val="24"/>
        </w:rPr>
        <w:object w:dxaOrig="240" w:dyaOrig="240" w14:anchorId="68509A0E">
          <v:shape id="_x0000_i1035" type="#_x0000_t75" style="width:12pt;height:12pt" o:ole="">
            <v:imagedata r:id="rId25" o:title=""/>
          </v:shape>
          <o:OLEObject Type="Embed" ProgID="Equation.DSMT4" ShapeID="_x0000_i1035" DrawAspect="Content" ObjectID="_1660657517" r:id="rId29"/>
        </w:object>
      </w:r>
      <w:r>
        <w:rPr>
          <w:rFonts w:cs="宋体" w:hint="eastAsia"/>
          <w:sz w:val="24"/>
          <w:szCs w:val="24"/>
        </w:rPr>
        <w:t>函数、</w:t>
      </w:r>
      <w:r w:rsidR="0097634F" w:rsidRPr="0097634F">
        <w:rPr>
          <w:position w:val="-4"/>
          <w:sz w:val="24"/>
          <w:szCs w:val="24"/>
        </w:rPr>
        <w:object w:dxaOrig="220" w:dyaOrig="240" w14:anchorId="7732F7F4">
          <v:shape id="_x0000_i1036" type="#_x0000_t75" style="width:11.25pt;height:12pt" o:ole="">
            <v:imagedata r:id="rId27" o:title=""/>
          </v:shape>
          <o:OLEObject Type="Embed" ProgID="Equation.DSMT4" ShapeID="_x0000_i1036" DrawAspect="Content" ObjectID="_1660657518" r:id="rId30"/>
        </w:object>
      </w:r>
      <w:r>
        <w:rPr>
          <w:rFonts w:cs="宋体" w:hint="eastAsia"/>
          <w:sz w:val="24"/>
          <w:szCs w:val="24"/>
        </w:rPr>
        <w:t>函数的性质及其相互关系。</w:t>
      </w:r>
    </w:p>
    <w:p w14:paraId="4980166C" w14:textId="77777777" w:rsidR="0097634F" w:rsidRDefault="00AC35A0">
      <w:pPr>
        <w:tabs>
          <w:tab w:val="left" w:pos="720"/>
        </w:tabs>
        <w:rPr>
          <w:b/>
          <w:bCs/>
          <w:sz w:val="24"/>
          <w:szCs w:val="24"/>
        </w:rPr>
      </w:pPr>
      <w:r>
        <w:rPr>
          <w:rFonts w:cs="宋体" w:hint="eastAsia"/>
          <w:b/>
          <w:bCs/>
          <w:sz w:val="24"/>
          <w:szCs w:val="24"/>
        </w:rPr>
        <w:t>综合应用：</w:t>
      </w:r>
    </w:p>
    <w:p w14:paraId="51E90413" w14:textId="77777777" w:rsidR="0097634F" w:rsidRDefault="00AC35A0">
      <w:pPr>
        <w:tabs>
          <w:tab w:val="left" w:pos="720"/>
        </w:tabs>
        <w:ind w:firstLineChars="98" w:firstLine="235"/>
        <w:rPr>
          <w:sz w:val="24"/>
          <w:szCs w:val="24"/>
        </w:rPr>
      </w:pPr>
      <w:r>
        <w:rPr>
          <w:sz w:val="24"/>
          <w:szCs w:val="24"/>
        </w:rPr>
        <w:t>1</w:t>
      </w:r>
      <w:r>
        <w:rPr>
          <w:rFonts w:cs="宋体" w:hint="eastAsia"/>
          <w:sz w:val="24"/>
          <w:szCs w:val="24"/>
        </w:rPr>
        <w:t>、理解和掌握含参变量反常积分的一致收敛性以及一致收敛的判别法。</w:t>
      </w:r>
    </w:p>
    <w:p w14:paraId="734E3ABF" w14:textId="77777777" w:rsidR="0097634F" w:rsidRDefault="00AC35A0">
      <w:pPr>
        <w:tabs>
          <w:tab w:val="left" w:pos="720"/>
        </w:tabs>
        <w:ind w:firstLineChars="100" w:firstLine="240"/>
        <w:rPr>
          <w:b/>
          <w:bCs/>
          <w:sz w:val="24"/>
          <w:szCs w:val="24"/>
        </w:rPr>
      </w:pPr>
      <w:r>
        <w:rPr>
          <w:sz w:val="24"/>
          <w:szCs w:val="24"/>
        </w:rPr>
        <w:t>2</w:t>
      </w:r>
      <w:r>
        <w:rPr>
          <w:rFonts w:cs="宋体" w:hint="eastAsia"/>
          <w:sz w:val="24"/>
          <w:szCs w:val="24"/>
        </w:rPr>
        <w:t>、证明含参积分所确定函数的连续性、可积性和可微性。</w:t>
      </w:r>
      <w:r>
        <w:rPr>
          <w:sz w:val="24"/>
          <w:szCs w:val="24"/>
        </w:rPr>
        <w:br/>
      </w:r>
      <w:r>
        <w:rPr>
          <w:rFonts w:cs="宋体" w:hint="eastAsia"/>
          <w:b/>
          <w:bCs/>
          <w:sz w:val="24"/>
          <w:szCs w:val="24"/>
        </w:rPr>
        <w:t>第二十章</w:t>
      </w:r>
      <w:r>
        <w:rPr>
          <w:b/>
          <w:bCs/>
          <w:sz w:val="24"/>
          <w:szCs w:val="24"/>
        </w:rPr>
        <w:t xml:space="preserve"> </w:t>
      </w:r>
      <w:r>
        <w:rPr>
          <w:rFonts w:cs="宋体" w:hint="eastAsia"/>
          <w:b/>
          <w:bCs/>
          <w:sz w:val="24"/>
          <w:szCs w:val="24"/>
        </w:rPr>
        <w:t>重积分</w:t>
      </w:r>
      <w:r>
        <w:rPr>
          <w:b/>
          <w:bCs/>
          <w:sz w:val="24"/>
          <w:szCs w:val="24"/>
        </w:rPr>
        <w:t xml:space="preserve"> </w:t>
      </w:r>
    </w:p>
    <w:p w14:paraId="1B30962B" w14:textId="77777777" w:rsidR="0097634F" w:rsidRDefault="00AC35A0">
      <w:pPr>
        <w:rPr>
          <w:b/>
          <w:bCs/>
          <w:sz w:val="24"/>
          <w:szCs w:val="24"/>
        </w:rPr>
      </w:pPr>
      <w:r>
        <w:rPr>
          <w:rFonts w:cs="宋体" w:hint="eastAsia"/>
          <w:b/>
          <w:bCs/>
          <w:sz w:val="24"/>
          <w:szCs w:val="24"/>
        </w:rPr>
        <w:t>一、考核知识点</w:t>
      </w:r>
    </w:p>
    <w:p w14:paraId="31FDAEF0" w14:textId="77777777" w:rsidR="0097634F" w:rsidRDefault="00AC35A0">
      <w:pPr>
        <w:ind w:firstLineChars="100" w:firstLine="240"/>
        <w:rPr>
          <w:b/>
          <w:bCs/>
          <w:sz w:val="24"/>
          <w:szCs w:val="24"/>
        </w:rPr>
      </w:pPr>
      <w:r>
        <w:rPr>
          <w:sz w:val="24"/>
          <w:szCs w:val="24"/>
        </w:rPr>
        <w:t>1</w:t>
      </w:r>
      <w:r>
        <w:rPr>
          <w:rFonts w:cs="宋体" w:hint="eastAsia"/>
          <w:sz w:val="24"/>
          <w:szCs w:val="24"/>
        </w:rPr>
        <w:t>、重积分概念：重积分的概念；重积分的性质。</w:t>
      </w:r>
      <w:r>
        <w:rPr>
          <w:sz w:val="24"/>
          <w:szCs w:val="24"/>
        </w:rPr>
        <w:br/>
      </w:r>
      <w:r>
        <w:rPr>
          <w:rFonts w:cs="宋体" w:hint="eastAsia"/>
          <w:sz w:val="24"/>
          <w:szCs w:val="24"/>
        </w:rPr>
        <w:t xml:space="preserve">　</w:t>
      </w:r>
      <w:r>
        <w:rPr>
          <w:sz w:val="24"/>
          <w:szCs w:val="24"/>
        </w:rPr>
        <w:t>2</w:t>
      </w:r>
      <w:r>
        <w:rPr>
          <w:rFonts w:cs="宋体" w:hint="eastAsia"/>
          <w:sz w:val="24"/>
          <w:szCs w:val="24"/>
        </w:rPr>
        <w:t xml:space="preserve">、二重积分的计算：用直角坐标计算二重积分；用极坐标计算二重积分；用一般变换计算二重积分。　　</w:t>
      </w:r>
      <w:r>
        <w:rPr>
          <w:sz w:val="24"/>
          <w:szCs w:val="24"/>
        </w:rPr>
        <w:br/>
      </w:r>
      <w:r>
        <w:rPr>
          <w:rFonts w:cs="宋体" w:hint="eastAsia"/>
          <w:sz w:val="24"/>
          <w:szCs w:val="24"/>
        </w:rPr>
        <w:t xml:space="preserve">　</w:t>
      </w:r>
      <w:r>
        <w:rPr>
          <w:sz w:val="24"/>
          <w:szCs w:val="24"/>
        </w:rPr>
        <w:t>3</w:t>
      </w:r>
      <w:r>
        <w:rPr>
          <w:rFonts w:cs="宋体" w:hint="eastAsia"/>
          <w:sz w:val="24"/>
          <w:szCs w:val="24"/>
        </w:rPr>
        <w:t>、三重积分计算：用直角坐标计算三重积分；用柱面坐标计算三重积分；用球面坐标计算三重积分。</w:t>
      </w:r>
      <w:r>
        <w:rPr>
          <w:sz w:val="24"/>
          <w:szCs w:val="24"/>
        </w:rPr>
        <w:br/>
      </w:r>
      <w:r>
        <w:rPr>
          <w:rFonts w:cs="宋体" w:hint="eastAsia"/>
          <w:sz w:val="24"/>
          <w:szCs w:val="24"/>
        </w:rPr>
        <w:t xml:space="preserve">　</w:t>
      </w:r>
      <w:r>
        <w:rPr>
          <w:sz w:val="24"/>
          <w:szCs w:val="24"/>
        </w:rPr>
        <w:t>4</w:t>
      </w:r>
      <w:r>
        <w:rPr>
          <w:rFonts w:cs="宋体" w:hint="eastAsia"/>
          <w:sz w:val="24"/>
          <w:szCs w:val="24"/>
        </w:rPr>
        <w:t>、重积分应用：求物体的质心、转动惯量；求立体体积，曲面的面积；求引力。</w:t>
      </w:r>
    </w:p>
    <w:p w14:paraId="6C2CF351" w14:textId="77777777" w:rsidR="0097634F" w:rsidRDefault="00AC35A0">
      <w:pPr>
        <w:rPr>
          <w:b/>
          <w:bCs/>
          <w:sz w:val="24"/>
          <w:szCs w:val="24"/>
        </w:rPr>
      </w:pPr>
      <w:r>
        <w:rPr>
          <w:rFonts w:cs="宋体" w:hint="eastAsia"/>
          <w:b/>
          <w:bCs/>
          <w:sz w:val="24"/>
          <w:szCs w:val="24"/>
        </w:rPr>
        <w:t>二、考核要求</w:t>
      </w:r>
    </w:p>
    <w:p w14:paraId="137F6B3B" w14:textId="77777777"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：重积分在物理中的应用。了解柱面坐标和球面坐标。</w:t>
      </w:r>
    </w:p>
    <w:p w14:paraId="1A417334" w14:textId="77777777" w:rsidR="0097634F" w:rsidRDefault="00AC35A0">
      <w:pPr>
        <w:ind w:firstLineChars="100" w:firstLine="241"/>
        <w:rPr>
          <w:b/>
          <w:bCs/>
          <w:sz w:val="24"/>
          <w:szCs w:val="24"/>
        </w:rPr>
      </w:pPr>
      <w:r>
        <w:rPr>
          <w:rFonts w:cs="宋体" w:hint="eastAsia"/>
          <w:b/>
          <w:bCs/>
          <w:sz w:val="24"/>
          <w:szCs w:val="24"/>
        </w:rPr>
        <w:t>简单应用：</w:t>
      </w:r>
      <w:r>
        <w:rPr>
          <w:rFonts w:cs="宋体" w:hint="eastAsia"/>
          <w:sz w:val="24"/>
          <w:szCs w:val="24"/>
        </w:rPr>
        <w:t>理解和掌握二重、三重积分的各种积分方法和特点。</w:t>
      </w:r>
    </w:p>
    <w:p w14:paraId="5BED5147" w14:textId="77777777" w:rsidR="0097634F" w:rsidRDefault="00AC35A0">
      <w:pPr>
        <w:tabs>
          <w:tab w:val="left" w:pos="720"/>
        </w:tabs>
        <w:ind w:firstLineChars="98" w:firstLine="236"/>
        <w:rPr>
          <w:sz w:val="24"/>
          <w:szCs w:val="24"/>
        </w:rPr>
      </w:pPr>
      <w:r>
        <w:rPr>
          <w:rFonts w:cs="宋体" w:hint="eastAsia"/>
          <w:b/>
          <w:bCs/>
          <w:sz w:val="24"/>
          <w:szCs w:val="24"/>
        </w:rPr>
        <w:t>综合应用：</w:t>
      </w:r>
      <w:r>
        <w:rPr>
          <w:rFonts w:cs="宋体" w:hint="eastAsia"/>
          <w:sz w:val="24"/>
          <w:szCs w:val="24"/>
        </w:rPr>
        <w:t>会选择最合适的方法进行积分，掌握并合理运用重积分的对称性简化计算。</w:t>
      </w:r>
    </w:p>
    <w:p w14:paraId="3A540442" w14:textId="77777777" w:rsidR="0097634F" w:rsidRDefault="00AC35A0">
      <w:pPr>
        <w:tabs>
          <w:tab w:val="left" w:pos="720"/>
        </w:tabs>
        <w:rPr>
          <w:b/>
          <w:bCs/>
          <w:sz w:val="24"/>
          <w:szCs w:val="24"/>
        </w:rPr>
      </w:pPr>
      <w:r>
        <w:rPr>
          <w:rFonts w:cs="宋体" w:hint="eastAsia"/>
          <w:b/>
          <w:bCs/>
          <w:sz w:val="24"/>
          <w:szCs w:val="24"/>
        </w:rPr>
        <w:t>第二十一章</w:t>
      </w:r>
      <w:r>
        <w:rPr>
          <w:b/>
          <w:bCs/>
          <w:sz w:val="24"/>
          <w:szCs w:val="24"/>
        </w:rPr>
        <w:t xml:space="preserve"> </w:t>
      </w:r>
      <w:r>
        <w:rPr>
          <w:rFonts w:cs="宋体" w:hint="eastAsia"/>
          <w:b/>
          <w:bCs/>
          <w:sz w:val="24"/>
          <w:szCs w:val="24"/>
        </w:rPr>
        <w:t>曲线积分</w:t>
      </w:r>
    </w:p>
    <w:p w14:paraId="44342E4B" w14:textId="77777777" w:rsidR="0097634F" w:rsidRDefault="00AC35A0">
      <w:pPr>
        <w:rPr>
          <w:b/>
          <w:bCs/>
          <w:sz w:val="24"/>
          <w:szCs w:val="24"/>
        </w:rPr>
      </w:pPr>
      <w:r>
        <w:rPr>
          <w:rFonts w:cs="宋体" w:hint="eastAsia"/>
          <w:b/>
          <w:bCs/>
          <w:sz w:val="24"/>
          <w:szCs w:val="24"/>
        </w:rPr>
        <w:t>一、考核知识点</w:t>
      </w:r>
    </w:p>
    <w:p w14:paraId="20E0D6AE" w14:textId="77777777" w:rsidR="0097634F" w:rsidRDefault="00AC35A0" w:rsidP="005A25A9">
      <w:pPr>
        <w:ind w:firstLineChars="100" w:firstLine="240"/>
        <w:rPr>
          <w:sz w:val="24"/>
          <w:szCs w:val="24"/>
        </w:rPr>
      </w:pPr>
      <w:r>
        <w:rPr>
          <w:sz w:val="24"/>
          <w:szCs w:val="24"/>
        </w:rPr>
        <w:t>1</w:t>
      </w:r>
      <w:r>
        <w:rPr>
          <w:rFonts w:cs="宋体" w:hint="eastAsia"/>
          <w:sz w:val="24"/>
          <w:szCs w:val="24"/>
        </w:rPr>
        <w:t>、第一</w:t>
      </w:r>
      <w:r w:rsidR="00F11760">
        <w:rPr>
          <w:rFonts w:cs="宋体" w:hint="eastAsia"/>
          <w:sz w:val="24"/>
          <w:szCs w:val="24"/>
        </w:rPr>
        <w:t>型</w:t>
      </w:r>
      <w:r>
        <w:rPr>
          <w:rFonts w:cs="宋体" w:hint="eastAsia"/>
          <w:sz w:val="24"/>
          <w:szCs w:val="24"/>
        </w:rPr>
        <w:t>曲线积分：第一</w:t>
      </w:r>
      <w:r w:rsidR="00F11760">
        <w:rPr>
          <w:rFonts w:cs="宋体" w:hint="eastAsia"/>
          <w:sz w:val="24"/>
          <w:szCs w:val="24"/>
        </w:rPr>
        <w:t>型</w:t>
      </w:r>
      <w:r>
        <w:rPr>
          <w:rFonts w:cs="宋体" w:hint="eastAsia"/>
          <w:sz w:val="24"/>
          <w:szCs w:val="24"/>
        </w:rPr>
        <w:t>曲线积分的概念、性质与计算；第一</w:t>
      </w:r>
      <w:r w:rsidR="00F11760">
        <w:rPr>
          <w:rFonts w:cs="宋体" w:hint="eastAsia"/>
          <w:sz w:val="24"/>
          <w:szCs w:val="24"/>
        </w:rPr>
        <w:t>型</w:t>
      </w:r>
      <w:r>
        <w:rPr>
          <w:rFonts w:cs="宋体" w:hint="eastAsia"/>
          <w:sz w:val="24"/>
          <w:szCs w:val="24"/>
        </w:rPr>
        <w:t>曲线积分的对称性。</w:t>
      </w:r>
      <w:r>
        <w:rPr>
          <w:sz w:val="24"/>
          <w:szCs w:val="24"/>
        </w:rPr>
        <w:br/>
      </w:r>
      <w:r>
        <w:rPr>
          <w:rFonts w:cs="宋体" w:hint="eastAsia"/>
          <w:sz w:val="24"/>
          <w:szCs w:val="24"/>
        </w:rPr>
        <w:t xml:space="preserve">　</w:t>
      </w:r>
      <w:r>
        <w:rPr>
          <w:sz w:val="24"/>
          <w:szCs w:val="24"/>
        </w:rPr>
        <w:t>2</w:t>
      </w:r>
      <w:r w:rsidR="00F11760">
        <w:rPr>
          <w:rFonts w:cs="宋体" w:hint="eastAsia"/>
          <w:sz w:val="24"/>
          <w:szCs w:val="24"/>
        </w:rPr>
        <w:t>、第二型</w:t>
      </w:r>
      <w:r>
        <w:rPr>
          <w:rFonts w:cs="宋体" w:hint="eastAsia"/>
          <w:sz w:val="24"/>
          <w:szCs w:val="24"/>
        </w:rPr>
        <w:t>曲线积分：第二</w:t>
      </w:r>
      <w:r w:rsidR="00F11760">
        <w:rPr>
          <w:rFonts w:cs="宋体" w:hint="eastAsia"/>
          <w:sz w:val="24"/>
          <w:szCs w:val="24"/>
        </w:rPr>
        <w:t>型</w:t>
      </w:r>
      <w:r>
        <w:rPr>
          <w:rFonts w:cs="宋体" w:hint="eastAsia"/>
          <w:sz w:val="24"/>
          <w:szCs w:val="24"/>
        </w:rPr>
        <w:t>曲线积分的概念、性质与计算；两类曲线积分的联系。</w:t>
      </w:r>
    </w:p>
    <w:p w14:paraId="6C98861C" w14:textId="77777777" w:rsidR="0097634F" w:rsidRDefault="00AC35A0">
      <w:pPr>
        <w:ind w:firstLineChars="100" w:firstLine="240"/>
        <w:rPr>
          <w:b/>
          <w:bCs/>
          <w:sz w:val="24"/>
          <w:szCs w:val="24"/>
        </w:rPr>
      </w:pPr>
      <w:r>
        <w:rPr>
          <w:sz w:val="24"/>
          <w:szCs w:val="24"/>
        </w:rPr>
        <w:t>3</w:t>
      </w:r>
      <w:r>
        <w:rPr>
          <w:rFonts w:cs="宋体" w:hint="eastAsia"/>
          <w:sz w:val="24"/>
          <w:szCs w:val="24"/>
        </w:rPr>
        <w:t>、格林公式：曲线积分与路径的无关的四种等价叙述。</w:t>
      </w:r>
    </w:p>
    <w:p w14:paraId="325DC327" w14:textId="77777777" w:rsidR="0097634F" w:rsidRDefault="00AC35A0">
      <w:pPr>
        <w:rPr>
          <w:b/>
          <w:bCs/>
          <w:sz w:val="24"/>
          <w:szCs w:val="24"/>
        </w:rPr>
      </w:pPr>
      <w:r>
        <w:rPr>
          <w:rFonts w:cs="宋体" w:hint="eastAsia"/>
          <w:b/>
          <w:bCs/>
          <w:sz w:val="24"/>
          <w:szCs w:val="24"/>
        </w:rPr>
        <w:t>二、考核要求</w:t>
      </w:r>
    </w:p>
    <w:p w14:paraId="5214870F" w14:textId="77777777" w:rsidR="0097634F" w:rsidRDefault="00AC35A0">
      <w:pPr>
        <w:rPr>
          <w:sz w:val="24"/>
          <w:szCs w:val="24"/>
        </w:rPr>
      </w:pPr>
      <w:r>
        <w:rPr>
          <w:rFonts w:cs="宋体" w:hint="eastAsia"/>
          <w:b/>
          <w:bCs/>
          <w:sz w:val="24"/>
          <w:szCs w:val="24"/>
        </w:rPr>
        <w:t>识记</w:t>
      </w:r>
      <w:r>
        <w:rPr>
          <w:rFonts w:cs="宋体" w:hint="eastAsia"/>
          <w:sz w:val="24"/>
          <w:szCs w:val="24"/>
        </w:rPr>
        <w:t>：第一型曲线积分和第二型曲线积分的实际意义，两类曲线积分的联系。</w:t>
      </w:r>
    </w:p>
    <w:p w14:paraId="788E26C2" w14:textId="77777777" w:rsidR="0097634F" w:rsidRDefault="00AC35A0">
      <w:pPr>
        <w:rPr>
          <w:b/>
          <w:bCs/>
          <w:sz w:val="24"/>
          <w:szCs w:val="24"/>
        </w:rPr>
      </w:pPr>
      <w:r>
        <w:rPr>
          <w:rFonts w:cs="宋体" w:hint="eastAsia"/>
          <w:b/>
          <w:bCs/>
          <w:sz w:val="24"/>
          <w:szCs w:val="24"/>
        </w:rPr>
        <w:t>简单应用：</w:t>
      </w:r>
      <w:r>
        <w:rPr>
          <w:rFonts w:cs="宋体" w:hint="eastAsia"/>
          <w:sz w:val="24"/>
          <w:szCs w:val="24"/>
        </w:rPr>
        <w:t>掌握第一型曲线积分和第二型曲线积分的计算公式，会用公式计算两类曲线积分。</w:t>
      </w:r>
    </w:p>
    <w:p w14:paraId="0071D84B" w14:textId="77777777" w:rsidR="0097634F" w:rsidRDefault="00AC35A0">
      <w:pPr>
        <w:tabs>
          <w:tab w:val="left" w:pos="720"/>
        </w:tabs>
        <w:rPr>
          <w:b/>
          <w:bCs/>
          <w:sz w:val="24"/>
          <w:szCs w:val="24"/>
        </w:rPr>
      </w:pPr>
      <w:r>
        <w:rPr>
          <w:rFonts w:cs="宋体" w:hint="eastAsia"/>
          <w:b/>
          <w:bCs/>
          <w:sz w:val="24"/>
          <w:szCs w:val="24"/>
        </w:rPr>
        <w:t>综合应用：</w:t>
      </w:r>
    </w:p>
    <w:p w14:paraId="2A835372" w14:textId="6F4C189C" w:rsidR="0097634F" w:rsidRDefault="00AC35A0">
      <w:pPr>
        <w:tabs>
          <w:tab w:val="left" w:pos="720"/>
        </w:tabs>
        <w:ind w:firstLineChars="98" w:firstLine="235"/>
        <w:rPr>
          <w:sz w:val="24"/>
          <w:szCs w:val="24"/>
        </w:rPr>
      </w:pPr>
      <w:r>
        <w:rPr>
          <w:sz w:val="24"/>
          <w:szCs w:val="24"/>
        </w:rPr>
        <w:t>1</w:t>
      </w:r>
      <w:r>
        <w:rPr>
          <w:rFonts w:cs="宋体" w:hint="eastAsia"/>
          <w:sz w:val="24"/>
          <w:szCs w:val="24"/>
        </w:rPr>
        <w:t>、掌握曲线积分与路径无关的条件和判</w:t>
      </w:r>
      <w:r w:rsidRPr="00B15662">
        <w:rPr>
          <w:rFonts w:cs="宋体" w:hint="eastAsia"/>
          <w:sz w:val="24"/>
          <w:szCs w:val="24"/>
        </w:rPr>
        <w:t>断方法</w:t>
      </w:r>
      <w:r w:rsidR="006C5ECF" w:rsidRPr="00B15662">
        <w:rPr>
          <w:rFonts w:cs="宋体" w:hint="eastAsia"/>
          <w:sz w:val="24"/>
          <w:szCs w:val="24"/>
        </w:rPr>
        <w:t>。</w:t>
      </w:r>
      <w:r>
        <w:rPr>
          <w:sz w:val="24"/>
          <w:szCs w:val="24"/>
        </w:rPr>
        <w:br/>
      </w:r>
      <w:r>
        <w:rPr>
          <w:rFonts w:cs="宋体" w:hint="eastAsia"/>
          <w:sz w:val="24"/>
          <w:szCs w:val="24"/>
        </w:rPr>
        <w:t xml:space="preserve">　</w:t>
      </w:r>
      <w:r>
        <w:rPr>
          <w:sz w:val="24"/>
          <w:szCs w:val="24"/>
        </w:rPr>
        <w:t>2</w:t>
      </w:r>
      <w:r>
        <w:rPr>
          <w:rFonts w:cs="宋体" w:hint="eastAsia"/>
          <w:sz w:val="24"/>
          <w:szCs w:val="24"/>
        </w:rPr>
        <w:t>、理解和掌握格林公式，会用格林公式计算第二型曲线积分。</w:t>
      </w:r>
    </w:p>
    <w:p w14:paraId="0B24F79D" w14:textId="77777777" w:rsidR="0097634F" w:rsidRDefault="00AC35A0">
      <w:pPr>
        <w:tabs>
          <w:tab w:val="left" w:pos="720"/>
        </w:tabs>
        <w:rPr>
          <w:b/>
          <w:bCs/>
          <w:sz w:val="24"/>
          <w:szCs w:val="24"/>
        </w:rPr>
      </w:pPr>
      <w:r>
        <w:rPr>
          <w:rFonts w:cs="宋体" w:hint="eastAsia"/>
          <w:b/>
          <w:bCs/>
          <w:sz w:val="24"/>
          <w:szCs w:val="24"/>
        </w:rPr>
        <w:t>第二十二章</w:t>
      </w:r>
      <w:r>
        <w:rPr>
          <w:b/>
          <w:bCs/>
          <w:sz w:val="24"/>
          <w:szCs w:val="24"/>
        </w:rPr>
        <w:t xml:space="preserve"> </w:t>
      </w:r>
      <w:r>
        <w:rPr>
          <w:rFonts w:cs="宋体" w:hint="eastAsia"/>
          <w:b/>
          <w:bCs/>
          <w:sz w:val="24"/>
          <w:szCs w:val="24"/>
        </w:rPr>
        <w:t>曲面积分</w:t>
      </w:r>
    </w:p>
    <w:p w14:paraId="243BEDAF" w14:textId="77777777" w:rsidR="0097634F" w:rsidRDefault="00AC35A0">
      <w:pPr>
        <w:rPr>
          <w:b/>
          <w:bCs/>
          <w:sz w:val="24"/>
          <w:szCs w:val="24"/>
        </w:rPr>
      </w:pPr>
      <w:r>
        <w:rPr>
          <w:rFonts w:cs="宋体" w:hint="eastAsia"/>
          <w:b/>
          <w:bCs/>
          <w:sz w:val="24"/>
          <w:szCs w:val="24"/>
        </w:rPr>
        <w:t>一、考核知识点</w:t>
      </w:r>
    </w:p>
    <w:p w14:paraId="2A1A11C7" w14:textId="77777777" w:rsidR="0097634F" w:rsidRDefault="00AC35A0" w:rsidP="00F11760">
      <w:pPr>
        <w:tabs>
          <w:tab w:val="left" w:pos="720"/>
        </w:tabs>
        <w:ind w:firstLineChars="100" w:firstLine="240"/>
        <w:rPr>
          <w:sz w:val="24"/>
          <w:szCs w:val="24"/>
        </w:rPr>
      </w:pPr>
      <w:r>
        <w:rPr>
          <w:sz w:val="24"/>
          <w:szCs w:val="24"/>
        </w:rPr>
        <w:t>1</w:t>
      </w:r>
      <w:r w:rsidR="00F11760">
        <w:rPr>
          <w:rFonts w:cs="宋体" w:hint="eastAsia"/>
          <w:sz w:val="24"/>
          <w:szCs w:val="24"/>
        </w:rPr>
        <w:t>、第一型曲面积分：第一型曲面积分的概念、性质与计算；第一型</w:t>
      </w:r>
      <w:r>
        <w:rPr>
          <w:rFonts w:cs="宋体" w:hint="eastAsia"/>
          <w:sz w:val="24"/>
          <w:szCs w:val="24"/>
        </w:rPr>
        <w:t>曲面积分的对称性。</w:t>
      </w:r>
    </w:p>
    <w:p w14:paraId="4528CE28" w14:textId="77777777" w:rsidR="0097634F" w:rsidRDefault="00AC35A0" w:rsidP="00F11760">
      <w:pPr>
        <w:tabs>
          <w:tab w:val="left" w:pos="720"/>
        </w:tabs>
        <w:ind w:firstLineChars="100" w:firstLine="240"/>
        <w:rPr>
          <w:sz w:val="24"/>
          <w:szCs w:val="24"/>
        </w:rPr>
      </w:pPr>
      <w:r>
        <w:rPr>
          <w:sz w:val="24"/>
          <w:szCs w:val="24"/>
        </w:rPr>
        <w:t>2</w:t>
      </w:r>
      <w:r w:rsidR="00F11760">
        <w:rPr>
          <w:rFonts w:cs="宋体" w:hint="eastAsia"/>
          <w:sz w:val="24"/>
          <w:szCs w:val="24"/>
        </w:rPr>
        <w:t>、第二型曲面积分：曲面的侧；第二型</w:t>
      </w:r>
      <w:r>
        <w:rPr>
          <w:rFonts w:cs="宋体" w:hint="eastAsia"/>
          <w:sz w:val="24"/>
          <w:szCs w:val="24"/>
        </w:rPr>
        <w:t>曲面积分的概念、性质与计算；两类曲面积分的联系。</w:t>
      </w:r>
      <w:r>
        <w:rPr>
          <w:sz w:val="24"/>
          <w:szCs w:val="24"/>
        </w:rPr>
        <w:br/>
      </w:r>
      <w:r>
        <w:rPr>
          <w:rFonts w:cs="宋体" w:hint="eastAsia"/>
          <w:sz w:val="24"/>
          <w:szCs w:val="24"/>
        </w:rPr>
        <w:t xml:space="preserve">　</w:t>
      </w:r>
      <w:r>
        <w:rPr>
          <w:sz w:val="24"/>
          <w:szCs w:val="24"/>
        </w:rPr>
        <w:t>3</w:t>
      </w:r>
      <w:r>
        <w:rPr>
          <w:rFonts w:cs="宋体" w:hint="eastAsia"/>
          <w:sz w:val="24"/>
          <w:szCs w:val="24"/>
        </w:rPr>
        <w:t>、高斯公式。</w:t>
      </w:r>
    </w:p>
    <w:p w14:paraId="4979A1F8" w14:textId="77777777" w:rsidR="0097634F" w:rsidRDefault="00AC35A0" w:rsidP="008043EA">
      <w:pPr>
        <w:ind w:firstLineChars="100" w:firstLine="240"/>
        <w:rPr>
          <w:b/>
          <w:bCs/>
          <w:sz w:val="24"/>
          <w:szCs w:val="24"/>
        </w:rPr>
      </w:pPr>
      <w:r>
        <w:rPr>
          <w:sz w:val="24"/>
          <w:szCs w:val="24"/>
        </w:rPr>
        <w:t>4</w:t>
      </w:r>
      <w:r>
        <w:rPr>
          <w:rFonts w:cs="宋体" w:hint="eastAsia"/>
          <w:sz w:val="24"/>
          <w:szCs w:val="24"/>
        </w:rPr>
        <w:t>、斯托克斯公式。</w:t>
      </w:r>
    </w:p>
    <w:p w14:paraId="5A47898C" w14:textId="77777777" w:rsidR="0097634F" w:rsidRDefault="00AC35A0">
      <w:pPr>
        <w:rPr>
          <w:b/>
          <w:bCs/>
          <w:sz w:val="24"/>
          <w:szCs w:val="24"/>
        </w:rPr>
      </w:pPr>
      <w:r>
        <w:rPr>
          <w:rFonts w:cs="宋体" w:hint="eastAsia"/>
          <w:b/>
          <w:bCs/>
          <w:sz w:val="24"/>
          <w:szCs w:val="24"/>
        </w:rPr>
        <w:lastRenderedPageBreak/>
        <w:t>二、考核要求</w:t>
      </w:r>
    </w:p>
    <w:p w14:paraId="0574B3A1" w14:textId="5558FAFA" w:rsidR="0097634F" w:rsidRDefault="00AC35A0">
      <w:pPr>
        <w:ind w:firstLineChars="100" w:firstLine="241"/>
        <w:rPr>
          <w:sz w:val="24"/>
          <w:szCs w:val="24"/>
        </w:rPr>
      </w:pPr>
      <w:r>
        <w:rPr>
          <w:rFonts w:cs="宋体" w:hint="eastAsia"/>
          <w:b/>
          <w:bCs/>
          <w:sz w:val="24"/>
          <w:szCs w:val="24"/>
        </w:rPr>
        <w:t>识记</w:t>
      </w:r>
      <w:r>
        <w:rPr>
          <w:rFonts w:cs="宋体" w:hint="eastAsia"/>
          <w:sz w:val="24"/>
          <w:szCs w:val="24"/>
        </w:rPr>
        <w:t>：两类曲面积分的概念，</w:t>
      </w:r>
      <w:r w:rsidRPr="00B15662">
        <w:rPr>
          <w:rFonts w:cs="宋体" w:hint="eastAsia"/>
          <w:sz w:val="24"/>
          <w:szCs w:val="24"/>
        </w:rPr>
        <w:t>梯</w:t>
      </w:r>
      <w:r w:rsidR="006C5ECF" w:rsidRPr="00B15662">
        <w:rPr>
          <w:rFonts w:cs="宋体" w:hint="eastAsia"/>
          <w:sz w:val="24"/>
          <w:szCs w:val="24"/>
        </w:rPr>
        <w:t>度</w:t>
      </w:r>
      <w:r w:rsidRPr="00B15662">
        <w:rPr>
          <w:rFonts w:cs="宋体" w:hint="eastAsia"/>
          <w:sz w:val="24"/>
          <w:szCs w:val="24"/>
        </w:rPr>
        <w:t>、散度</w:t>
      </w:r>
      <w:r>
        <w:rPr>
          <w:rFonts w:cs="宋体" w:hint="eastAsia"/>
          <w:sz w:val="24"/>
          <w:szCs w:val="24"/>
        </w:rPr>
        <w:t>和旋度的概念。</w:t>
      </w:r>
    </w:p>
    <w:p w14:paraId="691BCCF3" w14:textId="77777777" w:rsidR="0097634F" w:rsidRDefault="00AC35A0">
      <w:pPr>
        <w:ind w:firstLineChars="100" w:firstLine="241"/>
        <w:rPr>
          <w:sz w:val="24"/>
          <w:szCs w:val="24"/>
        </w:rPr>
      </w:pPr>
      <w:r>
        <w:rPr>
          <w:rFonts w:cs="宋体" w:hint="eastAsia"/>
          <w:b/>
          <w:bCs/>
          <w:sz w:val="24"/>
          <w:szCs w:val="24"/>
        </w:rPr>
        <w:t>简单应用：</w:t>
      </w:r>
      <w:r>
        <w:rPr>
          <w:rFonts w:cs="宋体" w:hint="eastAsia"/>
          <w:sz w:val="24"/>
          <w:szCs w:val="24"/>
        </w:rPr>
        <w:t>理解和掌握两类曲面积分的概念、性质与计算。</w:t>
      </w:r>
    </w:p>
    <w:p w14:paraId="6A927F95" w14:textId="77777777" w:rsidR="0097634F" w:rsidRDefault="00AC35A0">
      <w:pPr>
        <w:tabs>
          <w:tab w:val="left" w:pos="720"/>
        </w:tabs>
        <w:ind w:firstLineChars="98" w:firstLine="236"/>
        <w:rPr>
          <w:b/>
          <w:bCs/>
          <w:sz w:val="24"/>
          <w:szCs w:val="24"/>
        </w:rPr>
      </w:pPr>
      <w:r>
        <w:rPr>
          <w:rFonts w:cs="宋体" w:hint="eastAsia"/>
          <w:b/>
          <w:bCs/>
          <w:sz w:val="24"/>
          <w:szCs w:val="24"/>
        </w:rPr>
        <w:t>综合应用：</w:t>
      </w:r>
    </w:p>
    <w:p w14:paraId="11357A42" w14:textId="77777777" w:rsidR="0097634F" w:rsidRDefault="00AC35A0">
      <w:pPr>
        <w:ind w:firstLineChars="150" w:firstLine="360"/>
        <w:rPr>
          <w:b/>
          <w:bCs/>
          <w:sz w:val="24"/>
          <w:szCs w:val="24"/>
        </w:rPr>
      </w:pPr>
      <w:r>
        <w:rPr>
          <w:sz w:val="24"/>
          <w:szCs w:val="24"/>
        </w:rPr>
        <w:t>1</w:t>
      </w:r>
      <w:r>
        <w:rPr>
          <w:rFonts w:cs="宋体" w:hint="eastAsia"/>
          <w:sz w:val="24"/>
          <w:szCs w:val="24"/>
        </w:rPr>
        <w:t>、理解和掌握高斯公式和斯托克斯公式，并能利用它们求解曲面积分。</w:t>
      </w:r>
    </w:p>
    <w:p w14:paraId="4B9FE482" w14:textId="77777777" w:rsidR="0097634F" w:rsidRDefault="00AC35A0">
      <w:pPr>
        <w:rPr>
          <w:rFonts w:ascii="宋体"/>
          <w:b/>
          <w:bCs/>
        </w:rPr>
      </w:pPr>
      <w:r>
        <w:rPr>
          <w:rFonts w:ascii="宋体" w:cs="宋体"/>
          <w:b/>
          <w:bCs/>
          <w:sz w:val="32"/>
          <w:szCs w:val="32"/>
        </w:rPr>
        <w:t xml:space="preserve">* </w:t>
      </w:r>
      <w:r>
        <w:rPr>
          <w:rFonts w:ascii="宋体" w:cs="宋体" w:hint="eastAsia"/>
          <w:b/>
          <w:bCs/>
        </w:rPr>
        <w:t>关于能力层次的说明：</w:t>
      </w:r>
    </w:p>
    <w:p w14:paraId="500E2159" w14:textId="77777777" w:rsidR="0097634F" w:rsidRDefault="00AC35A0">
      <w:pPr>
        <w:ind w:firstLineChars="98" w:firstLine="236"/>
        <w:rPr>
          <w:sz w:val="24"/>
          <w:szCs w:val="24"/>
        </w:rPr>
      </w:pPr>
      <w:bookmarkStart w:id="0" w:name="OLE_LINK7"/>
      <w:bookmarkStart w:id="1" w:name="OLE_LINK8"/>
      <w:r>
        <w:rPr>
          <w:rFonts w:cs="宋体" w:hint="eastAsia"/>
          <w:b/>
          <w:bCs/>
          <w:sz w:val="24"/>
          <w:szCs w:val="24"/>
        </w:rPr>
        <w:t>识记</w:t>
      </w:r>
      <w:bookmarkEnd w:id="0"/>
      <w:bookmarkEnd w:id="1"/>
      <w:r>
        <w:rPr>
          <w:rFonts w:cs="宋体" w:hint="eastAsia"/>
          <w:b/>
          <w:bCs/>
          <w:sz w:val="24"/>
          <w:szCs w:val="24"/>
        </w:rPr>
        <w:t>：</w:t>
      </w:r>
      <w:r>
        <w:rPr>
          <w:rFonts w:cs="宋体" w:hint="eastAsia"/>
          <w:sz w:val="24"/>
          <w:szCs w:val="24"/>
        </w:rPr>
        <w:t>要求学生能知道本章节中有关的概念、定理的含义，并能正确认识和表述。</w:t>
      </w:r>
    </w:p>
    <w:p w14:paraId="4922302B" w14:textId="77777777" w:rsidR="0097634F" w:rsidRDefault="00AC35A0">
      <w:pPr>
        <w:ind w:leftChars="100" w:left="210"/>
        <w:rPr>
          <w:sz w:val="24"/>
          <w:szCs w:val="24"/>
        </w:rPr>
      </w:pPr>
      <w:r>
        <w:rPr>
          <w:rFonts w:cs="宋体" w:hint="eastAsia"/>
          <w:b/>
          <w:bCs/>
          <w:sz w:val="24"/>
          <w:szCs w:val="24"/>
        </w:rPr>
        <w:t>领会：</w:t>
      </w:r>
      <w:r>
        <w:rPr>
          <w:rFonts w:cs="宋体" w:hint="eastAsia"/>
          <w:sz w:val="24"/>
          <w:szCs w:val="24"/>
        </w:rPr>
        <w:t>要求在识记的基础上，能全面把握本章中的基本概念、基本原理、基本方法，能掌握有关概念、定理、方法的区别与联系。</w:t>
      </w:r>
    </w:p>
    <w:p w14:paraId="3F9EBD7C" w14:textId="77777777" w:rsidR="0097634F" w:rsidRDefault="00AC35A0">
      <w:pPr>
        <w:ind w:leftChars="100" w:left="210"/>
        <w:rPr>
          <w:sz w:val="24"/>
          <w:szCs w:val="24"/>
        </w:rPr>
      </w:pPr>
      <w:bookmarkStart w:id="2" w:name="OLE_LINK10"/>
      <w:bookmarkStart w:id="3" w:name="OLE_LINK9"/>
      <w:r>
        <w:rPr>
          <w:rFonts w:cs="宋体" w:hint="eastAsia"/>
          <w:b/>
          <w:bCs/>
          <w:sz w:val="24"/>
          <w:szCs w:val="24"/>
        </w:rPr>
        <w:t>简单应用</w:t>
      </w:r>
      <w:bookmarkEnd w:id="2"/>
      <w:bookmarkEnd w:id="3"/>
      <w:r>
        <w:rPr>
          <w:rFonts w:cs="宋体" w:hint="eastAsia"/>
          <w:b/>
          <w:bCs/>
          <w:sz w:val="24"/>
          <w:szCs w:val="24"/>
        </w:rPr>
        <w:t>：</w:t>
      </w:r>
      <w:r>
        <w:rPr>
          <w:rFonts w:cs="宋体" w:hint="eastAsia"/>
          <w:sz w:val="24"/>
          <w:szCs w:val="24"/>
        </w:rPr>
        <w:t>要求在领会的基础上，能运用本章中的基本概念、基本规律中的少量知识点分析和解决有关的理论问题和实际问题。</w:t>
      </w:r>
    </w:p>
    <w:p w14:paraId="47D80C0C" w14:textId="77777777" w:rsidR="0097634F" w:rsidRDefault="00AC35A0">
      <w:pPr>
        <w:ind w:firstLineChars="98" w:firstLine="236"/>
        <w:rPr>
          <w:sz w:val="24"/>
          <w:szCs w:val="24"/>
        </w:rPr>
      </w:pPr>
      <w:r>
        <w:rPr>
          <w:rFonts w:cs="宋体" w:hint="eastAsia"/>
          <w:b/>
          <w:bCs/>
          <w:sz w:val="24"/>
          <w:szCs w:val="24"/>
        </w:rPr>
        <w:t>综合应用：</w:t>
      </w:r>
      <w:r>
        <w:rPr>
          <w:rFonts w:cs="宋体" w:hint="eastAsia"/>
          <w:sz w:val="24"/>
          <w:szCs w:val="24"/>
        </w:rPr>
        <w:t>要求在简单应用的基础上，能运用本章中或者其它章节中学过的多个知识点，综合分析和解决比较复杂的问题。</w:t>
      </w:r>
    </w:p>
    <w:p w14:paraId="46530592" w14:textId="77777777" w:rsidR="0097634F" w:rsidRDefault="00AC35A0">
      <w:pPr>
        <w:rPr>
          <w:rFonts w:ascii="宋体"/>
          <w:b/>
          <w:bCs/>
          <w:sz w:val="24"/>
          <w:szCs w:val="24"/>
        </w:rPr>
      </w:pPr>
      <w:r>
        <w:rPr>
          <w:rFonts w:ascii="宋体" w:cs="宋体" w:hint="eastAsia"/>
          <w:b/>
          <w:bCs/>
          <w:sz w:val="24"/>
          <w:szCs w:val="24"/>
        </w:rPr>
        <w:t>四、考试形式和试卷结构</w:t>
      </w:r>
    </w:p>
    <w:p w14:paraId="7A098A60" w14:textId="77777777" w:rsidR="0097634F" w:rsidRDefault="00AC35A0">
      <w:pPr>
        <w:pStyle w:val="Default"/>
        <w:ind w:firstLineChars="100" w:firstLine="240"/>
        <w:rPr>
          <w:rFonts w:ascii="宋体" w:eastAsia="宋体"/>
          <w:color w:val="auto"/>
        </w:rPr>
      </w:pPr>
      <w:r>
        <w:rPr>
          <w:color w:val="auto"/>
        </w:rPr>
        <w:t>1</w:t>
      </w:r>
      <w:r>
        <w:rPr>
          <w:rFonts w:ascii="宋体" w:eastAsia="宋体" w:cs="宋体" w:hint="eastAsia"/>
          <w:color w:val="auto"/>
        </w:rPr>
        <w:t>、试卷满分及考试时间</w:t>
      </w:r>
    </w:p>
    <w:p w14:paraId="5B0E8AFF" w14:textId="77777777" w:rsidR="0097634F" w:rsidRDefault="00AC35A0">
      <w:pPr>
        <w:pStyle w:val="Default"/>
        <w:ind w:firstLineChars="100" w:firstLine="240"/>
        <w:rPr>
          <w:rFonts w:ascii="宋体" w:eastAsia="宋体"/>
          <w:color w:val="auto"/>
        </w:rPr>
      </w:pPr>
      <w:r>
        <w:rPr>
          <w:rFonts w:ascii="宋体" w:eastAsia="宋体" w:cs="宋体" w:hint="eastAsia"/>
          <w:color w:val="auto"/>
        </w:rPr>
        <w:t>试卷满分为</w:t>
      </w:r>
      <w:r>
        <w:rPr>
          <w:rFonts w:eastAsia="宋体"/>
          <w:color w:val="auto"/>
        </w:rPr>
        <w:t>150</w:t>
      </w:r>
      <w:r>
        <w:rPr>
          <w:rFonts w:ascii="宋体" w:eastAsia="宋体" w:cs="宋体" w:hint="eastAsia"/>
          <w:color w:val="auto"/>
        </w:rPr>
        <w:t>分，考试时间为</w:t>
      </w:r>
      <w:r>
        <w:rPr>
          <w:rFonts w:eastAsia="宋体"/>
          <w:color w:val="auto"/>
        </w:rPr>
        <w:t>180</w:t>
      </w:r>
      <w:r>
        <w:rPr>
          <w:rFonts w:ascii="宋体" w:eastAsia="宋体" w:cs="宋体" w:hint="eastAsia"/>
          <w:color w:val="auto"/>
        </w:rPr>
        <w:t>分钟</w:t>
      </w:r>
    </w:p>
    <w:p w14:paraId="57F737DF" w14:textId="77777777" w:rsidR="0097634F" w:rsidRDefault="00AC35A0">
      <w:pPr>
        <w:pStyle w:val="Default"/>
        <w:ind w:firstLineChars="100" w:firstLine="240"/>
        <w:rPr>
          <w:rFonts w:ascii="宋体" w:eastAsia="宋体"/>
          <w:color w:val="auto"/>
        </w:rPr>
      </w:pPr>
      <w:r>
        <w:rPr>
          <w:rFonts w:eastAsia="宋体"/>
          <w:color w:val="auto"/>
        </w:rPr>
        <w:t>2</w:t>
      </w:r>
      <w:r>
        <w:rPr>
          <w:rFonts w:ascii="宋体" w:eastAsia="宋体" w:cs="宋体" w:hint="eastAsia"/>
          <w:color w:val="auto"/>
        </w:rPr>
        <w:t>、答题方式</w:t>
      </w:r>
    </w:p>
    <w:p w14:paraId="42273AAE" w14:textId="77777777" w:rsidR="0097634F" w:rsidRDefault="00AC35A0">
      <w:pPr>
        <w:pStyle w:val="Default"/>
        <w:ind w:firstLineChars="100" w:firstLine="240"/>
        <w:rPr>
          <w:rFonts w:ascii="宋体" w:eastAsia="宋体"/>
          <w:color w:val="auto"/>
        </w:rPr>
      </w:pPr>
      <w:r>
        <w:rPr>
          <w:rFonts w:ascii="宋体" w:eastAsia="宋体" w:cs="宋体" w:hint="eastAsia"/>
          <w:color w:val="auto"/>
        </w:rPr>
        <w:t>答题方式为闭卷，笔试。</w:t>
      </w:r>
    </w:p>
    <w:p w14:paraId="760308CA" w14:textId="77777777" w:rsidR="0097634F" w:rsidRDefault="00AC35A0">
      <w:pPr>
        <w:pStyle w:val="Default"/>
        <w:ind w:firstLineChars="100" w:firstLine="240"/>
        <w:rPr>
          <w:rFonts w:ascii="宋体" w:eastAsia="宋体"/>
          <w:color w:val="auto"/>
        </w:rPr>
      </w:pPr>
      <w:r>
        <w:rPr>
          <w:rFonts w:eastAsia="宋体"/>
          <w:color w:val="auto"/>
        </w:rPr>
        <w:t>3</w:t>
      </w:r>
      <w:r>
        <w:rPr>
          <w:rFonts w:ascii="宋体" w:eastAsia="宋体" w:cs="宋体" w:hint="eastAsia"/>
          <w:color w:val="auto"/>
        </w:rPr>
        <w:t>、试卷内容结构</w:t>
      </w:r>
    </w:p>
    <w:p w14:paraId="6D751694" w14:textId="77777777" w:rsidR="0097634F" w:rsidRDefault="00AC35A0">
      <w:pPr>
        <w:ind w:firstLineChars="100" w:firstLine="240"/>
        <w:rPr>
          <w:rFonts w:ascii="宋体"/>
          <w:sz w:val="24"/>
          <w:szCs w:val="24"/>
        </w:rPr>
      </w:pPr>
      <w:r>
        <w:rPr>
          <w:rFonts w:ascii="宋体" w:cs="宋体" w:hint="eastAsia"/>
          <w:sz w:val="24"/>
          <w:szCs w:val="24"/>
        </w:rPr>
        <w:t>基本概念</w:t>
      </w:r>
      <w:r>
        <w:rPr>
          <w:rFonts w:hint="eastAsia"/>
          <w:sz w:val="24"/>
          <w:szCs w:val="24"/>
        </w:rPr>
        <w:t>24</w:t>
      </w:r>
      <w:r>
        <w:rPr>
          <w:rFonts w:ascii="宋体" w:cs="宋体" w:hint="eastAsia"/>
          <w:sz w:val="24"/>
          <w:szCs w:val="24"/>
        </w:rPr>
        <w:t>分；计算和证明</w:t>
      </w:r>
      <w:r>
        <w:rPr>
          <w:sz w:val="24"/>
          <w:szCs w:val="24"/>
        </w:rPr>
        <w:t>12</w:t>
      </w:r>
      <w:r>
        <w:rPr>
          <w:rFonts w:hint="eastAsia"/>
          <w:sz w:val="24"/>
          <w:szCs w:val="24"/>
        </w:rPr>
        <w:t>6</w:t>
      </w:r>
      <w:r>
        <w:rPr>
          <w:rFonts w:ascii="宋体" w:cs="宋体" w:hint="eastAsia"/>
          <w:sz w:val="24"/>
          <w:szCs w:val="24"/>
        </w:rPr>
        <w:t>分。</w:t>
      </w:r>
    </w:p>
    <w:p w14:paraId="3FF02CDE" w14:textId="77777777" w:rsidR="0097634F" w:rsidRDefault="00AC35A0">
      <w:pPr>
        <w:pStyle w:val="Default"/>
        <w:ind w:firstLineChars="100" w:firstLine="240"/>
        <w:rPr>
          <w:rFonts w:ascii="宋体" w:eastAsia="宋体" w:hAnsi="Calibri"/>
          <w:color w:val="auto"/>
        </w:rPr>
      </w:pPr>
      <w:r>
        <w:rPr>
          <w:rFonts w:ascii="宋体" w:eastAsia="宋体" w:cs="宋体"/>
          <w:color w:val="auto"/>
        </w:rPr>
        <w:t>4</w:t>
      </w:r>
      <w:r>
        <w:rPr>
          <w:rFonts w:ascii="宋体" w:eastAsia="宋体" w:cs="宋体" w:hint="eastAsia"/>
          <w:color w:val="auto"/>
        </w:rPr>
        <w:t>、</w:t>
      </w:r>
      <w:r>
        <w:rPr>
          <w:rFonts w:ascii="宋体" w:eastAsia="宋体" w:hAnsi="Calibri" w:cs="宋体" w:hint="eastAsia"/>
          <w:color w:val="auto"/>
        </w:rPr>
        <w:t>试卷题型结构</w:t>
      </w:r>
    </w:p>
    <w:p w14:paraId="7BF61949" w14:textId="77777777" w:rsidR="0097634F" w:rsidRDefault="00AC35A0">
      <w:pPr>
        <w:ind w:firstLineChars="100" w:firstLine="240"/>
        <w:rPr>
          <w:rFonts w:ascii="宋体" w:hAnsi="Calibri" w:cs="宋体"/>
          <w:sz w:val="24"/>
          <w:szCs w:val="24"/>
        </w:rPr>
      </w:pPr>
      <w:r>
        <w:rPr>
          <w:rFonts w:ascii="宋体" w:hAnsi="Calibri" w:cs="宋体" w:hint="eastAsia"/>
          <w:sz w:val="24"/>
          <w:szCs w:val="24"/>
        </w:rPr>
        <w:t>题型包括选择题、计算题、证明题、解答题。</w:t>
      </w:r>
    </w:p>
    <w:p w14:paraId="2B350127" w14:textId="77777777" w:rsidR="0097634F" w:rsidRDefault="00AC35A0">
      <w:pPr>
        <w:rPr>
          <w:rFonts w:ascii="宋体" w:cs="宋体"/>
          <w:b/>
          <w:bCs/>
          <w:sz w:val="24"/>
          <w:szCs w:val="24"/>
        </w:rPr>
      </w:pPr>
      <w:r>
        <w:rPr>
          <w:rFonts w:ascii="宋体" w:cs="宋体" w:hint="eastAsia"/>
          <w:b/>
          <w:bCs/>
          <w:sz w:val="24"/>
          <w:szCs w:val="24"/>
        </w:rPr>
        <w:t>五、参考书目</w:t>
      </w:r>
    </w:p>
    <w:p w14:paraId="2B7A03EB" w14:textId="725B91F2" w:rsidR="0097634F" w:rsidRPr="00985B2E" w:rsidRDefault="00AC35A0">
      <w:pPr>
        <w:pStyle w:val="Default"/>
        <w:ind w:firstLineChars="100" w:firstLine="240"/>
        <w:rPr>
          <w:rFonts w:eastAsia="宋体"/>
          <w:color w:val="auto"/>
        </w:rPr>
      </w:pPr>
      <w:r w:rsidRPr="00985B2E">
        <w:rPr>
          <w:rFonts w:eastAsia="宋体" w:hint="eastAsia"/>
          <w:color w:val="auto"/>
        </w:rPr>
        <w:t>1.</w:t>
      </w:r>
      <w:r w:rsidRPr="00985B2E">
        <w:rPr>
          <w:rFonts w:eastAsia="宋体" w:hint="eastAsia"/>
          <w:color w:val="auto"/>
        </w:rPr>
        <w:t>《数学分析》</w:t>
      </w:r>
      <w:r w:rsidR="00222647">
        <w:rPr>
          <w:rFonts w:eastAsia="宋体" w:hint="eastAsia"/>
          <w:color w:val="auto"/>
        </w:rPr>
        <w:t>第四版，</w:t>
      </w:r>
      <w:r w:rsidRPr="00985B2E">
        <w:rPr>
          <w:rFonts w:eastAsia="宋体" w:hint="eastAsia"/>
          <w:color w:val="auto"/>
        </w:rPr>
        <w:t xml:space="preserve"> </w:t>
      </w:r>
      <w:r w:rsidRPr="00985B2E">
        <w:rPr>
          <w:rFonts w:eastAsia="宋体" w:hint="eastAsia"/>
          <w:color w:val="auto"/>
        </w:rPr>
        <w:t>华东师范大学数学系，高等教育出版社，</w:t>
      </w:r>
      <w:r w:rsidRPr="00985B2E">
        <w:rPr>
          <w:rFonts w:eastAsia="宋体" w:hint="eastAsia"/>
          <w:color w:val="auto"/>
        </w:rPr>
        <w:t>2010</w:t>
      </w:r>
      <w:r w:rsidRPr="00985B2E">
        <w:rPr>
          <w:rFonts w:eastAsia="宋体" w:hint="eastAsia"/>
          <w:color w:val="auto"/>
        </w:rPr>
        <w:t>年；</w:t>
      </w:r>
    </w:p>
    <w:p w14:paraId="118797A1" w14:textId="27C7B2C9" w:rsidR="00C45ACE" w:rsidRPr="00222647" w:rsidRDefault="00AC35A0" w:rsidP="00222647">
      <w:pPr>
        <w:pStyle w:val="Default"/>
        <w:ind w:firstLineChars="100" w:firstLine="240"/>
        <w:rPr>
          <w:rFonts w:ascii="宋体" w:eastAsia="宋体" w:cs="宋体" w:hint="eastAsia"/>
          <w:bCs/>
          <w:color w:val="auto"/>
          <w:kern w:val="2"/>
        </w:rPr>
      </w:pPr>
      <w:r w:rsidRPr="00222647">
        <w:rPr>
          <w:rFonts w:eastAsia="宋体" w:hint="eastAsia"/>
          <w:color w:val="auto"/>
        </w:rPr>
        <w:t>2.</w:t>
      </w:r>
      <w:r w:rsidR="00222647" w:rsidRPr="00222647">
        <w:rPr>
          <w:rFonts w:ascii="宋体" w:eastAsia="宋体" w:cs="宋体" w:hint="eastAsia"/>
          <w:bCs/>
          <w:color w:val="auto"/>
          <w:kern w:val="2"/>
        </w:rPr>
        <w:t>《数学分析》第三</w:t>
      </w:r>
      <w:bookmarkStart w:id="4" w:name="_GoBack"/>
      <w:bookmarkEnd w:id="4"/>
      <w:r w:rsidR="00222647" w:rsidRPr="00222647">
        <w:rPr>
          <w:rFonts w:ascii="宋体" w:eastAsia="宋体" w:cs="宋体" w:hint="eastAsia"/>
          <w:bCs/>
          <w:color w:val="auto"/>
          <w:kern w:val="2"/>
        </w:rPr>
        <w:t>版， 郭大钧等，高等教育出版社，2015年。</w:t>
      </w:r>
    </w:p>
    <w:sectPr w:rsidR="00C45ACE" w:rsidRPr="00222647" w:rsidSect="0097634F">
      <w:foot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C6D88" w14:textId="77777777" w:rsidR="00953C96" w:rsidRDefault="00953C96" w:rsidP="0097634F">
      <w:r>
        <w:separator/>
      </w:r>
    </w:p>
  </w:endnote>
  <w:endnote w:type="continuationSeparator" w:id="0">
    <w:p w14:paraId="13BCC1E8" w14:textId="77777777" w:rsidR="00953C96" w:rsidRDefault="00953C96" w:rsidP="0097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F240D" w14:textId="77777777" w:rsidR="0097634F" w:rsidRDefault="008903A9">
    <w:pPr>
      <w:pStyle w:val="a4"/>
      <w:jc w:val="center"/>
    </w:pPr>
    <w:r>
      <w:fldChar w:fldCharType="begin"/>
    </w:r>
    <w:r w:rsidR="00AC35A0">
      <w:instrText xml:space="preserve"> PAGE   \* MERGEFORMAT </w:instrText>
    </w:r>
    <w:r>
      <w:fldChar w:fldCharType="separate"/>
    </w:r>
    <w:r w:rsidR="00222647" w:rsidRPr="00222647">
      <w:rPr>
        <w:noProof/>
        <w:lang w:val="zh-CN"/>
      </w:rPr>
      <w:t>8</w:t>
    </w:r>
    <w:r>
      <w:rPr>
        <w:lang w:val="zh-CN"/>
      </w:rPr>
      <w:fldChar w:fldCharType="end"/>
    </w:r>
  </w:p>
  <w:p w14:paraId="2856A957" w14:textId="77777777" w:rsidR="0097634F" w:rsidRDefault="0097634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AACDB" w14:textId="77777777" w:rsidR="00953C96" w:rsidRDefault="00953C96" w:rsidP="0097634F">
      <w:r>
        <w:separator/>
      </w:r>
    </w:p>
  </w:footnote>
  <w:footnote w:type="continuationSeparator" w:id="0">
    <w:p w14:paraId="610A9A9E" w14:textId="77777777" w:rsidR="00953C96" w:rsidRDefault="00953C96" w:rsidP="00976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D7B2F"/>
    <w:multiLevelType w:val="multilevel"/>
    <w:tmpl w:val="055D7B2F"/>
    <w:lvl w:ilvl="0">
      <w:start w:val="1"/>
      <w:numFmt w:val="none"/>
      <w:lvlText w:val="一、"/>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EFB"/>
    <w:rsid w:val="000064AD"/>
    <w:rsid w:val="00010ABD"/>
    <w:rsid w:val="000331C3"/>
    <w:rsid w:val="00044D46"/>
    <w:rsid w:val="00050C3C"/>
    <w:rsid w:val="00053C2F"/>
    <w:rsid w:val="00097563"/>
    <w:rsid w:val="000A15BD"/>
    <w:rsid w:val="000A5AC9"/>
    <w:rsid w:val="000B5FE2"/>
    <w:rsid w:val="000D7070"/>
    <w:rsid w:val="000E1E75"/>
    <w:rsid w:val="000F00B4"/>
    <w:rsid w:val="000F0B43"/>
    <w:rsid w:val="00106C61"/>
    <w:rsid w:val="00116532"/>
    <w:rsid w:val="0015089C"/>
    <w:rsid w:val="00152EFB"/>
    <w:rsid w:val="00155C77"/>
    <w:rsid w:val="00170E29"/>
    <w:rsid w:val="0017474F"/>
    <w:rsid w:val="001765B3"/>
    <w:rsid w:val="001937BF"/>
    <w:rsid w:val="00194ABA"/>
    <w:rsid w:val="001A6631"/>
    <w:rsid w:val="001B40EA"/>
    <w:rsid w:val="001C541E"/>
    <w:rsid w:val="001E3BE2"/>
    <w:rsid w:val="001E489F"/>
    <w:rsid w:val="001F6415"/>
    <w:rsid w:val="00201C8E"/>
    <w:rsid w:val="00202761"/>
    <w:rsid w:val="00211E6C"/>
    <w:rsid w:val="00216A43"/>
    <w:rsid w:val="00222647"/>
    <w:rsid w:val="00225CCC"/>
    <w:rsid w:val="00232929"/>
    <w:rsid w:val="002332C9"/>
    <w:rsid w:val="00240D7E"/>
    <w:rsid w:val="0026229E"/>
    <w:rsid w:val="00283DCC"/>
    <w:rsid w:val="0028771E"/>
    <w:rsid w:val="00296805"/>
    <w:rsid w:val="002A45F9"/>
    <w:rsid w:val="002A7034"/>
    <w:rsid w:val="002B1F1C"/>
    <w:rsid w:val="002E129B"/>
    <w:rsid w:val="002F5043"/>
    <w:rsid w:val="0032566F"/>
    <w:rsid w:val="00346060"/>
    <w:rsid w:val="003640A1"/>
    <w:rsid w:val="00391F69"/>
    <w:rsid w:val="003B3DB1"/>
    <w:rsid w:val="003B7541"/>
    <w:rsid w:val="003B7AF4"/>
    <w:rsid w:val="003C37BF"/>
    <w:rsid w:val="003C7A3A"/>
    <w:rsid w:val="003D2780"/>
    <w:rsid w:val="003D3170"/>
    <w:rsid w:val="003E2779"/>
    <w:rsid w:val="003E6008"/>
    <w:rsid w:val="004051A7"/>
    <w:rsid w:val="00406941"/>
    <w:rsid w:val="004070AE"/>
    <w:rsid w:val="004256EB"/>
    <w:rsid w:val="00442462"/>
    <w:rsid w:val="00445EAE"/>
    <w:rsid w:val="00450C8C"/>
    <w:rsid w:val="00456AE8"/>
    <w:rsid w:val="004668C7"/>
    <w:rsid w:val="004700AC"/>
    <w:rsid w:val="00476510"/>
    <w:rsid w:val="004778E1"/>
    <w:rsid w:val="004900FA"/>
    <w:rsid w:val="00495273"/>
    <w:rsid w:val="004959DB"/>
    <w:rsid w:val="004B606E"/>
    <w:rsid w:val="004D3682"/>
    <w:rsid w:val="004D42BD"/>
    <w:rsid w:val="004F69AB"/>
    <w:rsid w:val="00503C5E"/>
    <w:rsid w:val="00534D5F"/>
    <w:rsid w:val="005527EA"/>
    <w:rsid w:val="005874C9"/>
    <w:rsid w:val="005A25A9"/>
    <w:rsid w:val="005A3A6A"/>
    <w:rsid w:val="005B31D3"/>
    <w:rsid w:val="005B5075"/>
    <w:rsid w:val="005D5AD4"/>
    <w:rsid w:val="005E0F9E"/>
    <w:rsid w:val="006058FB"/>
    <w:rsid w:val="006167DD"/>
    <w:rsid w:val="00626E2F"/>
    <w:rsid w:val="006271A8"/>
    <w:rsid w:val="00643210"/>
    <w:rsid w:val="00653F30"/>
    <w:rsid w:val="006743C6"/>
    <w:rsid w:val="00676C70"/>
    <w:rsid w:val="00677235"/>
    <w:rsid w:val="00690A6E"/>
    <w:rsid w:val="006A041A"/>
    <w:rsid w:val="006B4A45"/>
    <w:rsid w:val="006C0A44"/>
    <w:rsid w:val="006C5ECF"/>
    <w:rsid w:val="006D5DE5"/>
    <w:rsid w:val="006F527C"/>
    <w:rsid w:val="00712E22"/>
    <w:rsid w:val="00720DC3"/>
    <w:rsid w:val="007355A4"/>
    <w:rsid w:val="007553ED"/>
    <w:rsid w:val="00774E31"/>
    <w:rsid w:val="00777F8F"/>
    <w:rsid w:val="007917E6"/>
    <w:rsid w:val="007A185C"/>
    <w:rsid w:val="007B0F15"/>
    <w:rsid w:val="007B6E31"/>
    <w:rsid w:val="007C059D"/>
    <w:rsid w:val="007C48EE"/>
    <w:rsid w:val="007D27C2"/>
    <w:rsid w:val="007D27D9"/>
    <w:rsid w:val="007D4C01"/>
    <w:rsid w:val="007D5416"/>
    <w:rsid w:val="007D6A70"/>
    <w:rsid w:val="007E0B62"/>
    <w:rsid w:val="008043EA"/>
    <w:rsid w:val="00823246"/>
    <w:rsid w:val="00824EF0"/>
    <w:rsid w:val="00827509"/>
    <w:rsid w:val="00846869"/>
    <w:rsid w:val="00874271"/>
    <w:rsid w:val="0087693B"/>
    <w:rsid w:val="008903A9"/>
    <w:rsid w:val="008B1A28"/>
    <w:rsid w:val="008C6167"/>
    <w:rsid w:val="008E20D9"/>
    <w:rsid w:val="008E44EB"/>
    <w:rsid w:val="008E4511"/>
    <w:rsid w:val="00910EE3"/>
    <w:rsid w:val="00943386"/>
    <w:rsid w:val="00953C96"/>
    <w:rsid w:val="009542C7"/>
    <w:rsid w:val="00957E0A"/>
    <w:rsid w:val="00972933"/>
    <w:rsid w:val="00972D39"/>
    <w:rsid w:val="0097634F"/>
    <w:rsid w:val="00977B42"/>
    <w:rsid w:val="00985B2E"/>
    <w:rsid w:val="009A644D"/>
    <w:rsid w:val="009A6B52"/>
    <w:rsid w:val="009A7C11"/>
    <w:rsid w:val="009A7C87"/>
    <w:rsid w:val="009D24D4"/>
    <w:rsid w:val="009E3EEE"/>
    <w:rsid w:val="00A2076E"/>
    <w:rsid w:val="00A40C8B"/>
    <w:rsid w:val="00A5632B"/>
    <w:rsid w:val="00A74C34"/>
    <w:rsid w:val="00A8023D"/>
    <w:rsid w:val="00A84669"/>
    <w:rsid w:val="00AA42E8"/>
    <w:rsid w:val="00AA4F34"/>
    <w:rsid w:val="00AA6060"/>
    <w:rsid w:val="00AB110E"/>
    <w:rsid w:val="00AC35A0"/>
    <w:rsid w:val="00AC5CCF"/>
    <w:rsid w:val="00AE1DBD"/>
    <w:rsid w:val="00AE6B5E"/>
    <w:rsid w:val="00AF1B35"/>
    <w:rsid w:val="00AF6ED0"/>
    <w:rsid w:val="00B12458"/>
    <w:rsid w:val="00B13BA1"/>
    <w:rsid w:val="00B154FA"/>
    <w:rsid w:val="00B15662"/>
    <w:rsid w:val="00B32436"/>
    <w:rsid w:val="00B3429B"/>
    <w:rsid w:val="00B40889"/>
    <w:rsid w:val="00B409CA"/>
    <w:rsid w:val="00B41929"/>
    <w:rsid w:val="00B566D8"/>
    <w:rsid w:val="00B70609"/>
    <w:rsid w:val="00BA3BE4"/>
    <w:rsid w:val="00BA5905"/>
    <w:rsid w:val="00BD192E"/>
    <w:rsid w:val="00BD61C1"/>
    <w:rsid w:val="00BE7C7F"/>
    <w:rsid w:val="00BF0B00"/>
    <w:rsid w:val="00C0243C"/>
    <w:rsid w:val="00C113FC"/>
    <w:rsid w:val="00C32944"/>
    <w:rsid w:val="00C447BC"/>
    <w:rsid w:val="00C45ACE"/>
    <w:rsid w:val="00C60EFE"/>
    <w:rsid w:val="00C61E5B"/>
    <w:rsid w:val="00C70526"/>
    <w:rsid w:val="00C72338"/>
    <w:rsid w:val="00CB4FD2"/>
    <w:rsid w:val="00CC764A"/>
    <w:rsid w:val="00CF30A8"/>
    <w:rsid w:val="00D15F23"/>
    <w:rsid w:val="00D23144"/>
    <w:rsid w:val="00D37361"/>
    <w:rsid w:val="00D42BEF"/>
    <w:rsid w:val="00D42E0C"/>
    <w:rsid w:val="00D4340B"/>
    <w:rsid w:val="00D46565"/>
    <w:rsid w:val="00D53374"/>
    <w:rsid w:val="00D57C28"/>
    <w:rsid w:val="00D714C8"/>
    <w:rsid w:val="00D956B4"/>
    <w:rsid w:val="00DA47B5"/>
    <w:rsid w:val="00DB24E6"/>
    <w:rsid w:val="00DC6F6C"/>
    <w:rsid w:val="00DC777A"/>
    <w:rsid w:val="00DE4E5F"/>
    <w:rsid w:val="00DF3876"/>
    <w:rsid w:val="00DF78A2"/>
    <w:rsid w:val="00E03070"/>
    <w:rsid w:val="00E041BD"/>
    <w:rsid w:val="00E06E46"/>
    <w:rsid w:val="00E11354"/>
    <w:rsid w:val="00E172E3"/>
    <w:rsid w:val="00E329A7"/>
    <w:rsid w:val="00E32E46"/>
    <w:rsid w:val="00E853ED"/>
    <w:rsid w:val="00E91C75"/>
    <w:rsid w:val="00EA2EBD"/>
    <w:rsid w:val="00EB560A"/>
    <w:rsid w:val="00EB6189"/>
    <w:rsid w:val="00ED3342"/>
    <w:rsid w:val="00F10697"/>
    <w:rsid w:val="00F11760"/>
    <w:rsid w:val="00F1430C"/>
    <w:rsid w:val="00F231CE"/>
    <w:rsid w:val="00F251EA"/>
    <w:rsid w:val="00F30015"/>
    <w:rsid w:val="00F3516E"/>
    <w:rsid w:val="00F5321C"/>
    <w:rsid w:val="00F532E5"/>
    <w:rsid w:val="00F66EB9"/>
    <w:rsid w:val="00F727DD"/>
    <w:rsid w:val="00F93602"/>
    <w:rsid w:val="00F97CC3"/>
    <w:rsid w:val="00FD2E5D"/>
    <w:rsid w:val="00FE6C1E"/>
    <w:rsid w:val="0E624648"/>
    <w:rsid w:val="42E61E6A"/>
    <w:rsid w:val="4CA16DCD"/>
    <w:rsid w:val="593024A0"/>
    <w:rsid w:val="60E11472"/>
    <w:rsid w:val="6A2E24A4"/>
    <w:rsid w:val="6CD43F69"/>
    <w:rsid w:val="6F685C39"/>
    <w:rsid w:val="793C379F"/>
    <w:rsid w:val="7D4B3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70089BF"/>
  <w15:docId w15:val="{2E1EB901-1B87-43E9-874D-6A5655D73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0"/>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34F"/>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97634F"/>
    <w:rPr>
      <w:sz w:val="18"/>
      <w:szCs w:val="18"/>
    </w:rPr>
  </w:style>
  <w:style w:type="paragraph" w:styleId="a4">
    <w:name w:val="footer"/>
    <w:basedOn w:val="a"/>
    <w:link w:val="Char0"/>
    <w:uiPriority w:val="99"/>
    <w:rsid w:val="0097634F"/>
    <w:pPr>
      <w:tabs>
        <w:tab w:val="center" w:pos="4153"/>
        <w:tab w:val="right" w:pos="8306"/>
      </w:tabs>
      <w:snapToGrid w:val="0"/>
      <w:jc w:val="left"/>
    </w:pPr>
    <w:rPr>
      <w:sz w:val="18"/>
      <w:szCs w:val="18"/>
    </w:rPr>
  </w:style>
  <w:style w:type="paragraph" w:styleId="a5">
    <w:name w:val="header"/>
    <w:basedOn w:val="a"/>
    <w:link w:val="Char1"/>
    <w:uiPriority w:val="99"/>
    <w:rsid w:val="0097634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97634F"/>
    <w:pPr>
      <w:widowControl/>
      <w:spacing w:before="100" w:beforeAutospacing="1" w:after="100" w:afterAutospacing="1"/>
      <w:jc w:val="left"/>
    </w:pPr>
    <w:rPr>
      <w:rFonts w:ascii="宋体" w:hAnsi="宋体" w:cs="宋体"/>
      <w:kern w:val="0"/>
      <w:sz w:val="24"/>
      <w:szCs w:val="24"/>
    </w:rPr>
  </w:style>
  <w:style w:type="character" w:styleId="a7">
    <w:name w:val="Strong"/>
    <w:uiPriority w:val="99"/>
    <w:qFormat/>
    <w:rsid w:val="0097634F"/>
    <w:rPr>
      <w:b/>
      <w:bCs/>
    </w:rPr>
  </w:style>
  <w:style w:type="character" w:styleId="a8">
    <w:name w:val="page number"/>
    <w:basedOn w:val="a0"/>
    <w:uiPriority w:val="99"/>
    <w:qFormat/>
    <w:rsid w:val="0097634F"/>
  </w:style>
  <w:style w:type="character" w:styleId="a9">
    <w:name w:val="Hyperlink"/>
    <w:uiPriority w:val="99"/>
    <w:qFormat/>
    <w:rsid w:val="0097634F"/>
    <w:rPr>
      <w:color w:val="0000FF"/>
      <w:u w:val="single"/>
    </w:rPr>
  </w:style>
  <w:style w:type="character" w:customStyle="1" w:styleId="Char">
    <w:name w:val="批注框文本 Char"/>
    <w:link w:val="a3"/>
    <w:uiPriority w:val="99"/>
    <w:qFormat/>
    <w:locked/>
    <w:rsid w:val="0097634F"/>
    <w:rPr>
      <w:kern w:val="2"/>
      <w:sz w:val="18"/>
      <w:szCs w:val="18"/>
    </w:rPr>
  </w:style>
  <w:style w:type="character" w:customStyle="1" w:styleId="Char0">
    <w:name w:val="页脚 Char"/>
    <w:link w:val="a4"/>
    <w:uiPriority w:val="99"/>
    <w:qFormat/>
    <w:locked/>
    <w:rsid w:val="0097634F"/>
    <w:rPr>
      <w:kern w:val="2"/>
      <w:sz w:val="18"/>
      <w:szCs w:val="18"/>
    </w:rPr>
  </w:style>
  <w:style w:type="character" w:customStyle="1" w:styleId="Char1">
    <w:name w:val="页眉 Char"/>
    <w:link w:val="a5"/>
    <w:uiPriority w:val="99"/>
    <w:locked/>
    <w:rsid w:val="0097634F"/>
    <w:rPr>
      <w:kern w:val="2"/>
      <w:sz w:val="18"/>
      <w:szCs w:val="18"/>
    </w:rPr>
  </w:style>
  <w:style w:type="paragraph" w:customStyle="1" w:styleId="Char2">
    <w:name w:val="Char"/>
    <w:basedOn w:val="a"/>
    <w:uiPriority w:val="99"/>
    <w:qFormat/>
    <w:rsid w:val="0097634F"/>
    <w:pPr>
      <w:widowControl/>
      <w:spacing w:after="160" w:line="240" w:lineRule="exact"/>
      <w:jc w:val="left"/>
    </w:pPr>
    <w:rPr>
      <w:rFonts w:ascii="Arial" w:hAnsi="Arial" w:cs="Arial"/>
      <w:b/>
      <w:bCs/>
      <w:kern w:val="0"/>
      <w:sz w:val="24"/>
      <w:szCs w:val="24"/>
      <w:lang w:eastAsia="en-US"/>
    </w:rPr>
  </w:style>
  <w:style w:type="paragraph" w:customStyle="1" w:styleId="Default">
    <w:name w:val="Default"/>
    <w:uiPriority w:val="99"/>
    <w:qFormat/>
    <w:rsid w:val="0097634F"/>
    <w:pPr>
      <w:widowControl w:val="0"/>
      <w:autoSpaceDE w:val="0"/>
      <w:autoSpaceDN w:val="0"/>
      <w:adjustRightInd w:val="0"/>
    </w:pPr>
    <w:rPr>
      <w:rFonts w:ascii="Times New Roman" w:eastAsia="微软雅黑" w:hAnsi="Times New Roman"/>
      <w:color w:val="000000"/>
      <w:sz w:val="24"/>
      <w:szCs w:val="24"/>
    </w:rPr>
  </w:style>
  <w:style w:type="character" w:customStyle="1" w:styleId="1">
    <w:name w:val="占位符文本1"/>
    <w:uiPriority w:val="99"/>
    <w:semiHidden/>
    <w:rsid w:val="009763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E395D-9F04-4A72-9AE9-96EBF82D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865</Words>
  <Characters>4932</Characters>
  <Application>Microsoft Office Word</Application>
  <DocSecurity>0</DocSecurity>
  <Lines>41</Lines>
  <Paragraphs>11</Paragraphs>
  <ScaleCrop>false</ScaleCrop>
  <Company>微软中国</Company>
  <LinksUpToDate>false</LinksUpToDate>
  <CharactersWithSpaces>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China</cp:lastModifiedBy>
  <cp:revision>28</cp:revision>
  <dcterms:created xsi:type="dcterms:W3CDTF">2016-07-29T06:30:00Z</dcterms:created>
  <dcterms:modified xsi:type="dcterms:W3CDTF">2020-09-03T08:59:00Z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