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43E03" w14:textId="77777777" w:rsidR="00973FA2" w:rsidRDefault="00BA0C0E">
      <w:pPr>
        <w:spacing w:line="360" w:lineRule="auto"/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《中国文学史》考试大纲</w:t>
      </w:r>
    </w:p>
    <w:p w14:paraId="220F6296" w14:textId="77777777" w:rsidR="00973FA2" w:rsidRDefault="00BA0C0E">
      <w:pPr>
        <w:spacing w:line="460" w:lineRule="exact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一、考试目</w:t>
      </w:r>
      <w:r>
        <w:rPr>
          <w:rFonts w:cs="宋体" w:hint="eastAsia"/>
          <w:b/>
          <w:bCs/>
          <w:sz w:val="24"/>
          <w:szCs w:val="24"/>
        </w:rPr>
        <w:t>标</w:t>
      </w:r>
    </w:p>
    <w:p w14:paraId="4345DFCC" w14:textId="77777777" w:rsidR="00973FA2" w:rsidRDefault="00BA0C0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本科目</w:t>
      </w:r>
      <w:r>
        <w:rPr>
          <w:rFonts w:cs="宋体" w:hint="eastAsia"/>
          <w:sz w:val="24"/>
          <w:szCs w:val="24"/>
        </w:rPr>
        <w:t>考试的目的是考查考生对中国古代文学的基础知识、作家、作品、文学派别、文学思潮等方面的了解和掌握程度</w:t>
      </w:r>
      <w:r>
        <w:rPr>
          <w:rFonts w:cs="宋体" w:hint="eastAsia"/>
          <w:sz w:val="24"/>
          <w:szCs w:val="24"/>
        </w:rPr>
        <w:t>，以及运用所学知识和理论分析古代文学史现象的能力，</w:t>
      </w:r>
      <w:r>
        <w:rPr>
          <w:rFonts w:cs="宋体" w:hint="eastAsia"/>
          <w:sz w:val="24"/>
          <w:szCs w:val="24"/>
        </w:rPr>
        <w:t>为今后更好地从事相关的教学科研工作打下良好的基础。</w:t>
      </w:r>
    </w:p>
    <w:p w14:paraId="6AA75DA3" w14:textId="77777777" w:rsidR="00973FA2" w:rsidRDefault="00BA0C0E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考试要求</w:t>
      </w:r>
    </w:p>
    <w:p w14:paraId="31C02FD3" w14:textId="77777777" w:rsidR="00973FA2" w:rsidRDefault="00BA0C0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本科目</w:t>
      </w:r>
      <w:r>
        <w:rPr>
          <w:rFonts w:cs="宋体" w:hint="eastAsia"/>
          <w:sz w:val="24"/>
          <w:szCs w:val="24"/>
        </w:rPr>
        <w:t>要求考生了解</w:t>
      </w:r>
      <w:r>
        <w:rPr>
          <w:rFonts w:cs="宋体" w:hint="eastAsia"/>
          <w:sz w:val="24"/>
          <w:szCs w:val="24"/>
        </w:rPr>
        <w:t>掌握</w:t>
      </w:r>
      <w:r>
        <w:rPr>
          <w:rFonts w:cs="宋体" w:hint="eastAsia"/>
          <w:sz w:val="24"/>
          <w:szCs w:val="24"/>
        </w:rPr>
        <w:t>中国古代文学的发展脉络和各个时期文学发展的特点，对文学史上重要的作家、作品、流派和理论有较</w:t>
      </w:r>
      <w:r>
        <w:rPr>
          <w:rFonts w:cs="宋体" w:hint="eastAsia"/>
          <w:sz w:val="24"/>
          <w:szCs w:val="24"/>
        </w:rPr>
        <w:t>充分</w:t>
      </w:r>
      <w:r>
        <w:rPr>
          <w:rFonts w:cs="宋体" w:hint="eastAsia"/>
          <w:sz w:val="24"/>
          <w:szCs w:val="24"/>
        </w:rPr>
        <w:t>的认识和理解，并能运用所学知识和理论对古代文学作品进行鉴赏</w:t>
      </w:r>
      <w:r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对</w:t>
      </w:r>
      <w:r>
        <w:rPr>
          <w:rFonts w:cs="宋体" w:hint="eastAsia"/>
          <w:sz w:val="24"/>
          <w:szCs w:val="24"/>
        </w:rPr>
        <w:t>古代</w:t>
      </w:r>
      <w:r>
        <w:rPr>
          <w:rFonts w:cs="宋体" w:hint="eastAsia"/>
          <w:sz w:val="24"/>
          <w:szCs w:val="24"/>
        </w:rPr>
        <w:t>文学史中的某些问题进行分析</w:t>
      </w:r>
      <w:r>
        <w:rPr>
          <w:rFonts w:cs="宋体" w:hint="eastAsia"/>
          <w:sz w:val="24"/>
          <w:szCs w:val="24"/>
        </w:rPr>
        <w:t>与论述。</w:t>
      </w:r>
    </w:p>
    <w:p w14:paraId="34F783ED" w14:textId="77777777" w:rsidR="00973FA2" w:rsidRDefault="00BA0C0E">
      <w:pPr>
        <w:spacing w:line="460" w:lineRule="exact"/>
        <w:rPr>
          <w:rFonts w:cs="宋体"/>
          <w:b/>
          <w:bCs/>
          <w:sz w:val="28"/>
          <w:szCs w:val="28"/>
        </w:rPr>
      </w:pPr>
      <w:r>
        <w:rPr>
          <w:rFonts w:cs="宋体" w:hint="eastAsia"/>
          <w:b/>
          <w:bCs/>
          <w:sz w:val="24"/>
          <w:szCs w:val="24"/>
        </w:rPr>
        <w:t>三、</w:t>
      </w:r>
      <w:r>
        <w:rPr>
          <w:rFonts w:cs="宋体" w:hint="eastAsia"/>
          <w:b/>
          <w:bCs/>
          <w:sz w:val="24"/>
          <w:szCs w:val="24"/>
        </w:rPr>
        <w:t>考试内容</w:t>
      </w:r>
    </w:p>
    <w:p w14:paraId="168CDF83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第一章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先秦文学</w:t>
      </w:r>
    </w:p>
    <w:p w14:paraId="356751D9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《</w:t>
      </w:r>
      <w:hyperlink r:id="rId7" w:tgtFrame="https://baike.baidu.com/item/%E4%B8%AD%E5%9B%BD%E6%96%87%E5%AD%A6%E5%8F%B2/_blank" w:history="1">
        <w:r>
          <w:rPr>
            <w:sz w:val="24"/>
            <w:szCs w:val="24"/>
          </w:rPr>
          <w:t>诗经</w:t>
        </w:r>
      </w:hyperlink>
      <w:r>
        <w:rPr>
          <w:sz w:val="24"/>
          <w:szCs w:val="24"/>
        </w:rPr>
        <w:t>》</w:t>
      </w:r>
    </w:p>
    <w:p w14:paraId="57BBC095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>
        <w:rPr>
          <w:sz w:val="24"/>
          <w:szCs w:val="24"/>
        </w:rPr>
        <w:t>《</w:t>
      </w:r>
      <w:hyperlink r:id="rId8" w:tgtFrame="https://baike.baidu.com/item/%E4%B8%AD%E5%9B%BD%E6%96%87%E5%AD%A6%E5%8F%B2/_blank" w:history="1">
        <w:r>
          <w:rPr>
            <w:sz w:val="24"/>
            <w:szCs w:val="24"/>
          </w:rPr>
          <w:t>左传</w:t>
        </w:r>
      </w:hyperlink>
      <w:r>
        <w:rPr>
          <w:sz w:val="24"/>
          <w:szCs w:val="24"/>
        </w:rPr>
        <w:t>》等先秦叙事散文</w:t>
      </w:r>
    </w:p>
    <w:p w14:paraId="58D7EA4C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《孟子》《庄子》等先秦说理散文</w:t>
      </w:r>
    </w:p>
    <w:p w14:paraId="6E443B1A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屈原与</w:t>
      </w:r>
      <w:hyperlink r:id="rId9" w:tgtFrame="https://baike.baidu.com/item/%E4%B8%AD%E5%9B%BD%E6%96%87%E5%AD%A6%E5%8F%B2/_blank" w:history="1">
        <w:r>
          <w:rPr>
            <w:sz w:val="24"/>
            <w:szCs w:val="24"/>
          </w:rPr>
          <w:t>楚辞</w:t>
        </w:r>
      </w:hyperlink>
    </w:p>
    <w:p w14:paraId="4A9C37F3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第二章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秦汉文学</w:t>
      </w:r>
    </w:p>
    <w:p w14:paraId="661B4782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sz w:val="24"/>
          <w:szCs w:val="24"/>
        </w:rPr>
        <w:t>司马相如与西汉</w:t>
      </w:r>
      <w:hyperlink r:id="rId10" w:tgtFrame="https://baike.baidu.com/item/%E4%B8%AD%E5%9B%BD%E6%96%87%E5%AD%A6%E5%8F%B2/_blank" w:history="1">
        <w:r>
          <w:rPr>
            <w:sz w:val="24"/>
            <w:szCs w:val="24"/>
          </w:rPr>
          <w:t>辞赋</w:t>
        </w:r>
      </w:hyperlink>
    </w:p>
    <w:p w14:paraId="3F932516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>
        <w:rPr>
          <w:sz w:val="24"/>
          <w:szCs w:val="24"/>
        </w:rPr>
        <w:t>《</w:t>
      </w:r>
      <w:hyperlink r:id="rId11" w:tgtFrame="https://baike.baidu.com/item/%E4%B8%AD%E5%9B%BD%E6%96%87%E5%AD%A6%E5%8F%B2/_blank" w:history="1">
        <w:r>
          <w:rPr>
            <w:sz w:val="24"/>
            <w:szCs w:val="24"/>
          </w:rPr>
          <w:t>史记</w:t>
        </w:r>
      </w:hyperlink>
      <w:r>
        <w:rPr>
          <w:sz w:val="24"/>
          <w:szCs w:val="24"/>
        </w:rPr>
        <w:t>》《汉书》</w:t>
      </w:r>
    </w:p>
    <w:p w14:paraId="0B029530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>
        <w:rPr>
          <w:sz w:val="24"/>
          <w:szCs w:val="24"/>
        </w:rPr>
        <w:t>两汉</w:t>
      </w:r>
      <w:hyperlink r:id="rId12" w:tgtFrame="https://baike.baidu.com/item/%E4%B8%AD%E5%9B%BD%E6%96%87%E5%AD%A6%E5%8F%B2/_blank" w:history="1">
        <w:r>
          <w:rPr>
            <w:sz w:val="24"/>
            <w:szCs w:val="24"/>
          </w:rPr>
          <w:t>乐府诗</w:t>
        </w:r>
      </w:hyperlink>
    </w:p>
    <w:p w14:paraId="7D21FDE4" w14:textId="77777777" w:rsidR="00973FA2" w:rsidRDefault="00BA0C0E">
      <w:pPr>
        <w:spacing w:line="360" w:lineRule="auto"/>
        <w:ind w:leftChars="228" w:left="479"/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>
        <w:rPr>
          <w:sz w:val="24"/>
          <w:szCs w:val="24"/>
        </w:rPr>
        <w:t>东汉文人诗</w:t>
      </w:r>
      <w:bookmarkStart w:id="0" w:name="ref_[1]_14973733"/>
      <w:r>
        <w:rPr>
          <w:sz w:val="24"/>
          <w:szCs w:val="24"/>
        </w:rPr>
        <w:br/>
      </w:r>
      <w:r>
        <w:rPr>
          <w:rFonts w:hint="eastAsia"/>
          <w:sz w:val="24"/>
          <w:szCs w:val="24"/>
        </w:rPr>
        <w:t>第三章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魏晋南北朝文学</w:t>
      </w:r>
    </w:p>
    <w:p w14:paraId="1C162185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sz w:val="24"/>
          <w:szCs w:val="24"/>
        </w:rPr>
        <w:t>建安风骨到正始之音</w:t>
      </w:r>
    </w:p>
    <w:p w14:paraId="1810B161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>
        <w:rPr>
          <w:sz w:val="24"/>
          <w:szCs w:val="24"/>
        </w:rPr>
        <w:t> </w:t>
      </w:r>
      <w:hyperlink r:id="rId13" w:tgtFrame="https://baike.baidu.com/item/%E4%B8%AD%E5%9B%BD%E6%96%87%E5%AD%A6%E5%8F%B2/_blank" w:history="1">
        <w:r>
          <w:rPr>
            <w:sz w:val="24"/>
            <w:szCs w:val="24"/>
          </w:rPr>
          <w:t>陶渊明</w:t>
        </w:r>
      </w:hyperlink>
    </w:p>
    <w:p w14:paraId="53718358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>
        <w:rPr>
          <w:sz w:val="24"/>
          <w:szCs w:val="24"/>
        </w:rPr>
        <w:t>南北朝民歌</w:t>
      </w:r>
    </w:p>
    <w:p w14:paraId="44C8AE25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>
        <w:rPr>
          <w:sz w:val="24"/>
          <w:szCs w:val="24"/>
        </w:rPr>
        <w:t>谢灵运、鲍照与诗风的转变</w:t>
      </w:r>
    </w:p>
    <w:p w14:paraId="61CD9FD9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（五）</w:t>
      </w:r>
      <w:r>
        <w:rPr>
          <w:sz w:val="24"/>
          <w:szCs w:val="24"/>
        </w:rPr>
        <w:t>永明体与齐梁诗坛</w:t>
      </w:r>
    </w:p>
    <w:p w14:paraId="287A42F1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</w:t>
      </w:r>
      <w:r>
        <w:rPr>
          <w:sz w:val="24"/>
          <w:szCs w:val="24"/>
        </w:rPr>
        <w:t>庾信与南朝文风的北渐</w:t>
      </w:r>
    </w:p>
    <w:p w14:paraId="7566DBBC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</w:t>
      </w:r>
      <w:r>
        <w:rPr>
          <w:sz w:val="24"/>
          <w:szCs w:val="24"/>
        </w:rPr>
        <w:t>魏晋南北朝小说</w:t>
      </w:r>
    </w:p>
    <w:p w14:paraId="0608A061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第四章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隋唐五代文学</w:t>
      </w:r>
    </w:p>
    <w:p w14:paraId="13FD5E11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sz w:val="24"/>
          <w:szCs w:val="24"/>
        </w:rPr>
        <w:t>初唐诗坛</w:t>
      </w:r>
    </w:p>
    <w:p w14:paraId="7A0E67D2" w14:textId="77777777" w:rsidR="00973FA2" w:rsidRDefault="00BA0C0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（二）</w:t>
      </w:r>
      <w:r>
        <w:rPr>
          <w:sz w:val="24"/>
          <w:szCs w:val="24"/>
        </w:rPr>
        <w:t>盛唐的诗人群体</w:t>
      </w:r>
    </w:p>
    <w:p w14:paraId="15B1E598" w14:textId="77777777" w:rsidR="00973FA2" w:rsidRDefault="00BA0C0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>
        <w:rPr>
          <w:sz w:val="24"/>
          <w:szCs w:val="24"/>
        </w:rPr>
        <w:t> </w:t>
      </w:r>
      <w:hyperlink r:id="rId14" w:tgtFrame="https://baike.baidu.com/item/%E4%B8%AD%E5%9B%BD%E6%96%87%E5%AD%A6%E5%8F%B2/_blank" w:history="1">
        <w:r>
          <w:rPr>
            <w:sz w:val="24"/>
            <w:szCs w:val="24"/>
          </w:rPr>
          <w:t>李白</w:t>
        </w:r>
      </w:hyperlink>
      <w:r>
        <w:rPr>
          <w:rFonts w:hint="eastAsia"/>
          <w:sz w:val="24"/>
          <w:szCs w:val="24"/>
        </w:rPr>
        <w:t>与</w:t>
      </w:r>
      <w:hyperlink r:id="rId15" w:tgtFrame="https://baike.baidu.com/item/%E4%B8%AD%E5%9B%BD%E6%96%87%E5%AD%A6%E5%8F%B2/_blank" w:history="1">
        <w:r>
          <w:rPr>
            <w:sz w:val="24"/>
            <w:szCs w:val="24"/>
          </w:rPr>
          <w:t>杜甫</w:t>
        </w:r>
      </w:hyperlink>
    </w:p>
    <w:p w14:paraId="64C1A6E6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>
        <w:rPr>
          <w:sz w:val="24"/>
          <w:szCs w:val="24"/>
        </w:rPr>
        <w:t>韩孟诗派与刘禹锡、柳宗元等诗人</w:t>
      </w:r>
    </w:p>
    <w:p w14:paraId="742CA59C" w14:textId="77777777" w:rsidR="00973FA2" w:rsidRDefault="00BA0C0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（五）</w:t>
      </w:r>
      <w:r>
        <w:rPr>
          <w:sz w:val="24"/>
          <w:szCs w:val="24"/>
        </w:rPr>
        <w:t>白居易与元白诗派</w:t>
      </w:r>
    </w:p>
    <w:p w14:paraId="6FDA4CA0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</w:t>
      </w:r>
      <w:r>
        <w:rPr>
          <w:sz w:val="24"/>
          <w:szCs w:val="24"/>
        </w:rPr>
        <w:t>散文的文体文风改革</w:t>
      </w:r>
    </w:p>
    <w:p w14:paraId="24BA992D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</w:t>
      </w:r>
      <w:r>
        <w:rPr>
          <w:sz w:val="24"/>
          <w:szCs w:val="24"/>
        </w:rPr>
        <w:t>李商隐</w:t>
      </w:r>
      <w:r>
        <w:rPr>
          <w:rFonts w:hint="eastAsia"/>
          <w:sz w:val="24"/>
          <w:szCs w:val="24"/>
        </w:rPr>
        <w:t>与</w:t>
      </w:r>
      <w:r>
        <w:rPr>
          <w:sz w:val="24"/>
          <w:szCs w:val="24"/>
        </w:rPr>
        <w:t>晚唐诗歌</w:t>
      </w:r>
    </w:p>
    <w:p w14:paraId="2593215A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（八）</w:t>
      </w:r>
      <w:r>
        <w:rPr>
          <w:sz w:val="24"/>
          <w:szCs w:val="24"/>
        </w:rPr>
        <w:t>词的初创及晚唐五代词</w:t>
      </w:r>
      <w:r>
        <w:rPr>
          <w:sz w:val="24"/>
          <w:szCs w:val="24"/>
        </w:rPr>
        <w:t> </w:t>
      </w:r>
      <w:bookmarkEnd w:id="0"/>
    </w:p>
    <w:p w14:paraId="1873308C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第五章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宋代文学</w:t>
      </w:r>
    </w:p>
    <w:p w14:paraId="161A1CD7" w14:textId="77777777" w:rsidR="00973FA2" w:rsidRDefault="00BA0C0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（一）</w:t>
      </w:r>
      <w:r>
        <w:rPr>
          <w:sz w:val="24"/>
          <w:szCs w:val="24"/>
        </w:rPr>
        <w:t>宋初文学</w:t>
      </w:r>
    </w:p>
    <w:p w14:paraId="02D11D81" w14:textId="77777777" w:rsidR="00973FA2" w:rsidRDefault="00BA0C0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（二）</w:t>
      </w:r>
      <w:r>
        <w:rPr>
          <w:sz w:val="24"/>
          <w:szCs w:val="24"/>
        </w:rPr>
        <w:t>柳永与北宋前期词风的演变</w:t>
      </w:r>
    </w:p>
    <w:p w14:paraId="2B659696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>
        <w:rPr>
          <w:sz w:val="24"/>
          <w:szCs w:val="24"/>
        </w:rPr>
        <w:t>欧阳修及其影响下的诗文创作</w:t>
      </w:r>
    </w:p>
    <w:p w14:paraId="734EBF39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hyperlink r:id="rId16" w:tgtFrame="https://baike.baidu.com/item/%E4%B8%AD%E5%9B%BD%E6%96%87%E5%AD%A6%E5%8F%B2/_blank" w:history="1">
        <w:r>
          <w:rPr>
            <w:sz w:val="24"/>
            <w:szCs w:val="24"/>
          </w:rPr>
          <w:t>苏轼</w:t>
        </w:r>
      </w:hyperlink>
    </w:p>
    <w:p w14:paraId="2F0AF088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（五）</w:t>
      </w:r>
      <w:hyperlink r:id="rId17" w:tgtFrame="https://baike.baidu.com/item/%E4%B8%AD%E5%9B%BD%E6%96%87%E5%AD%A6%E5%8F%B2/_blank" w:history="1">
        <w:r>
          <w:rPr>
            <w:sz w:val="24"/>
            <w:szCs w:val="24"/>
          </w:rPr>
          <w:t>江西诗派</w:t>
        </w:r>
      </w:hyperlink>
      <w:r>
        <w:rPr>
          <w:sz w:val="24"/>
          <w:szCs w:val="24"/>
        </w:rPr>
        <w:t>与两宋之际的诗歌</w:t>
      </w:r>
    </w:p>
    <w:p w14:paraId="51BA70F0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</w:t>
      </w:r>
      <w:r>
        <w:rPr>
          <w:sz w:val="24"/>
          <w:szCs w:val="24"/>
        </w:rPr>
        <w:t>周邦彦和北宋中后期词坛</w:t>
      </w:r>
    </w:p>
    <w:p w14:paraId="788B97BA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</w:t>
      </w:r>
      <w:r>
        <w:rPr>
          <w:sz w:val="24"/>
          <w:szCs w:val="24"/>
        </w:rPr>
        <w:t>南渡前后词风的演变</w:t>
      </w:r>
    </w:p>
    <w:p w14:paraId="1E48B408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（八）</w:t>
      </w:r>
      <w:r>
        <w:rPr>
          <w:sz w:val="24"/>
          <w:szCs w:val="24"/>
        </w:rPr>
        <w:t>陆游等中兴四大诗人</w:t>
      </w:r>
    </w:p>
    <w:p w14:paraId="662F5B50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（九）</w:t>
      </w:r>
      <w:r>
        <w:rPr>
          <w:sz w:val="24"/>
          <w:szCs w:val="24"/>
        </w:rPr>
        <w:t>辛弃疾和辛派词人</w:t>
      </w:r>
    </w:p>
    <w:p w14:paraId="41CF060C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第六章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元代文学</w:t>
      </w:r>
    </w:p>
    <w:p w14:paraId="3E27C91C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sz w:val="24"/>
          <w:szCs w:val="24"/>
        </w:rPr>
        <w:t>话本小说与说唱文学</w:t>
      </w:r>
    </w:p>
    <w:p w14:paraId="175B0D58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>
        <w:rPr>
          <w:sz w:val="24"/>
          <w:szCs w:val="24"/>
        </w:rPr>
        <w:t>关汉卿</w:t>
      </w:r>
    </w:p>
    <w:p w14:paraId="1B1B981A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>
        <w:rPr>
          <w:sz w:val="24"/>
          <w:szCs w:val="24"/>
        </w:rPr>
        <w:t>王实甫</w:t>
      </w:r>
      <w:r>
        <w:rPr>
          <w:rFonts w:hint="eastAsia"/>
          <w:sz w:val="24"/>
          <w:szCs w:val="24"/>
        </w:rPr>
        <w:t>与</w:t>
      </w:r>
      <w:r>
        <w:rPr>
          <w:sz w:val="24"/>
          <w:szCs w:val="24"/>
        </w:rPr>
        <w:t>《</w:t>
      </w:r>
      <w:hyperlink r:id="rId18" w:tgtFrame="https://baike.baidu.com/item/%E4%B8%AD%E5%9B%BD%E6%96%87%E5%AD%A6%E5%8F%B2/_blank" w:history="1">
        <w:r>
          <w:rPr>
            <w:sz w:val="24"/>
            <w:szCs w:val="24"/>
          </w:rPr>
          <w:t>西厢记</w:t>
        </w:r>
      </w:hyperlink>
      <w:r>
        <w:rPr>
          <w:sz w:val="24"/>
          <w:szCs w:val="24"/>
        </w:rPr>
        <w:t>》</w:t>
      </w:r>
    </w:p>
    <w:p w14:paraId="0CA6DA97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>
        <w:rPr>
          <w:sz w:val="24"/>
          <w:szCs w:val="24"/>
        </w:rPr>
        <w:t>南戏的兴起与《</w:t>
      </w:r>
      <w:hyperlink r:id="rId19" w:tgtFrame="https://baike.baidu.com/item/%E4%B8%AD%E5%9B%BD%E6%96%87%E5%AD%A6%E5%8F%B2/_blank" w:history="1">
        <w:r>
          <w:rPr>
            <w:sz w:val="24"/>
            <w:szCs w:val="24"/>
          </w:rPr>
          <w:t>琵琶记</w:t>
        </w:r>
      </w:hyperlink>
      <w:r>
        <w:rPr>
          <w:sz w:val="24"/>
          <w:szCs w:val="24"/>
        </w:rPr>
        <w:t>》</w:t>
      </w:r>
    </w:p>
    <w:p w14:paraId="781C8EB8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（五）</w:t>
      </w:r>
      <w:r>
        <w:rPr>
          <w:sz w:val="24"/>
          <w:szCs w:val="24"/>
        </w:rPr>
        <w:t>元代散曲</w:t>
      </w:r>
    </w:p>
    <w:p w14:paraId="7A9C2E10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第七章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明代文学</w:t>
      </w:r>
    </w:p>
    <w:p w14:paraId="54A01A84" w14:textId="77777777" w:rsidR="00973FA2" w:rsidRDefault="00BA0C0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（一）</w:t>
      </w:r>
      <w:r>
        <w:rPr>
          <w:sz w:val="24"/>
          <w:szCs w:val="24"/>
        </w:rPr>
        <w:t>《</w:t>
      </w:r>
      <w:hyperlink r:id="rId20" w:tgtFrame="https://baike.baidu.com/item/%E4%B8%AD%E5%9B%BD%E6%96%87%E5%AD%A6%E5%8F%B2/_blank" w:history="1">
        <w:r>
          <w:rPr>
            <w:sz w:val="24"/>
            <w:szCs w:val="24"/>
          </w:rPr>
          <w:t>三国演义</w:t>
        </w:r>
      </w:hyperlink>
      <w:r>
        <w:rPr>
          <w:sz w:val="24"/>
          <w:szCs w:val="24"/>
        </w:rPr>
        <w:t>》与历史演义的繁荣</w:t>
      </w:r>
    </w:p>
    <w:p w14:paraId="1D2619CA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>
        <w:rPr>
          <w:sz w:val="24"/>
          <w:szCs w:val="24"/>
        </w:rPr>
        <w:t>《</w:t>
      </w:r>
      <w:hyperlink r:id="rId21" w:tgtFrame="https://baike.baidu.com/item/%E4%B8%AD%E5%9B%BD%E6%96%87%E5%AD%A6%E5%8F%B2/_blank" w:history="1">
        <w:r>
          <w:rPr>
            <w:sz w:val="24"/>
            <w:szCs w:val="24"/>
          </w:rPr>
          <w:t>水浒传</w:t>
        </w:r>
      </w:hyperlink>
      <w:r>
        <w:rPr>
          <w:sz w:val="24"/>
          <w:szCs w:val="24"/>
        </w:rPr>
        <w:t>》与英雄传奇的演化</w:t>
      </w:r>
    </w:p>
    <w:p w14:paraId="59B81A12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>
        <w:rPr>
          <w:sz w:val="24"/>
          <w:szCs w:val="24"/>
        </w:rPr>
        <w:t>《</w:t>
      </w:r>
      <w:hyperlink r:id="rId22" w:tgtFrame="https://baike.baidu.com/item/%E4%B8%AD%E5%9B%BD%E6%96%87%E5%AD%A6%E5%8F%B2/_blank" w:history="1">
        <w:r>
          <w:rPr>
            <w:sz w:val="24"/>
            <w:szCs w:val="24"/>
          </w:rPr>
          <w:t>西游记</w:t>
        </w:r>
      </w:hyperlink>
      <w:r>
        <w:rPr>
          <w:sz w:val="24"/>
          <w:szCs w:val="24"/>
        </w:rPr>
        <w:t>》与其他神怪小说</w:t>
      </w:r>
    </w:p>
    <w:p w14:paraId="06CD0D84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（四）</w:t>
      </w:r>
      <w:r>
        <w:rPr>
          <w:sz w:val="24"/>
          <w:szCs w:val="24"/>
        </w:rPr>
        <w:t>《金瓶梅》与世情小说的勃兴</w:t>
      </w:r>
    </w:p>
    <w:p w14:paraId="038C46CA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（五）“</w:t>
      </w:r>
      <w:r>
        <w:rPr>
          <w:sz w:val="24"/>
          <w:szCs w:val="24"/>
        </w:rPr>
        <w:t>三言</w:t>
      </w:r>
      <w:r>
        <w:rPr>
          <w:rFonts w:hint="eastAsia"/>
          <w:sz w:val="24"/>
          <w:szCs w:val="24"/>
        </w:rPr>
        <w:t>”“</w:t>
      </w:r>
      <w:r>
        <w:rPr>
          <w:sz w:val="24"/>
          <w:szCs w:val="24"/>
        </w:rPr>
        <w:t>二拍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与明代的短篇小说</w:t>
      </w:r>
    </w:p>
    <w:p w14:paraId="378471F3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</w:t>
      </w:r>
      <w:r>
        <w:rPr>
          <w:sz w:val="24"/>
          <w:szCs w:val="24"/>
        </w:rPr>
        <w:t>明代杂剧的流变</w:t>
      </w:r>
    </w:p>
    <w:p w14:paraId="6F144473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</w:t>
      </w:r>
      <w:r>
        <w:rPr>
          <w:sz w:val="24"/>
          <w:szCs w:val="24"/>
        </w:rPr>
        <w:t>明代传奇的发展与繁荣</w:t>
      </w:r>
    </w:p>
    <w:p w14:paraId="7792F36C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（八）</w:t>
      </w:r>
      <w:r>
        <w:rPr>
          <w:sz w:val="24"/>
          <w:szCs w:val="24"/>
        </w:rPr>
        <w:t>汤显祖</w:t>
      </w:r>
      <w:r>
        <w:rPr>
          <w:rFonts w:hint="eastAsia"/>
          <w:sz w:val="24"/>
          <w:szCs w:val="24"/>
        </w:rPr>
        <w:t>与《牡丹亭》</w:t>
      </w:r>
    </w:p>
    <w:p w14:paraId="5B917BFB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（九）明代前期诗文</w:t>
      </w:r>
    </w:p>
    <w:p w14:paraId="774E2EDC" w14:textId="77777777" w:rsidR="00973FA2" w:rsidRDefault="00BA0C0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（十）</w:t>
      </w:r>
      <w:r>
        <w:rPr>
          <w:sz w:val="24"/>
          <w:szCs w:val="24"/>
        </w:rPr>
        <w:t>明代中期的文学复古</w:t>
      </w:r>
      <w:r>
        <w:rPr>
          <w:sz w:val="24"/>
          <w:szCs w:val="24"/>
        </w:rPr>
        <w:t xml:space="preserve"> </w:t>
      </w:r>
    </w:p>
    <w:p w14:paraId="0D68B698" w14:textId="77777777" w:rsidR="00973FA2" w:rsidRDefault="00BA0C0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（十一）</w:t>
      </w:r>
      <w:r>
        <w:rPr>
          <w:sz w:val="24"/>
          <w:szCs w:val="24"/>
        </w:rPr>
        <w:t>晚明诗文</w:t>
      </w:r>
    </w:p>
    <w:p w14:paraId="0531A4B0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第八章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清代文学</w:t>
      </w:r>
    </w:p>
    <w:p w14:paraId="5C87A1A4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sz w:val="24"/>
          <w:szCs w:val="24"/>
        </w:rPr>
        <w:t>清初诗文的繁荣与词学的复兴</w:t>
      </w:r>
    </w:p>
    <w:p w14:paraId="5A510923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>
        <w:rPr>
          <w:sz w:val="24"/>
          <w:szCs w:val="24"/>
        </w:rPr>
        <w:t>清初戏曲与《</w:t>
      </w:r>
      <w:hyperlink r:id="rId23" w:tgtFrame="https://baike.baidu.com/item/%E4%B8%AD%E5%9B%BD%E6%96%87%E5%AD%A6%E5%8F%B2/_blank" w:history="1">
        <w:r>
          <w:rPr>
            <w:sz w:val="24"/>
            <w:szCs w:val="24"/>
          </w:rPr>
          <w:t>长生殿</w:t>
        </w:r>
      </w:hyperlink>
      <w:r>
        <w:rPr>
          <w:sz w:val="24"/>
          <w:szCs w:val="24"/>
        </w:rPr>
        <w:t>》《</w:t>
      </w:r>
      <w:hyperlink r:id="rId24" w:tgtFrame="https://baike.baidu.com/item/%E4%B8%AD%E5%9B%BD%E6%96%87%E5%AD%A6%E5%8F%B2/_blank" w:history="1">
        <w:r>
          <w:rPr>
            <w:sz w:val="24"/>
            <w:szCs w:val="24"/>
          </w:rPr>
          <w:t>桃花扇</w:t>
        </w:r>
      </w:hyperlink>
      <w:r>
        <w:rPr>
          <w:sz w:val="24"/>
          <w:szCs w:val="24"/>
        </w:rPr>
        <w:t>》</w:t>
      </w:r>
    </w:p>
    <w:p w14:paraId="71D86784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>
        <w:rPr>
          <w:sz w:val="24"/>
          <w:szCs w:val="24"/>
        </w:rPr>
        <w:t>《</w:t>
      </w:r>
      <w:hyperlink r:id="rId25" w:tgtFrame="https://baike.baidu.com/item/%E4%B8%AD%E5%9B%BD%E6%96%87%E5%AD%A6%E5%8F%B2/_blank" w:history="1">
        <w:r>
          <w:rPr>
            <w:sz w:val="24"/>
            <w:szCs w:val="24"/>
          </w:rPr>
          <w:t>聊斋志异</w:t>
        </w:r>
      </w:hyperlink>
      <w:r>
        <w:rPr>
          <w:sz w:val="24"/>
          <w:szCs w:val="24"/>
        </w:rPr>
        <w:t>》《</w:t>
      </w:r>
      <w:hyperlink r:id="rId26" w:tgtFrame="https://baike.baidu.com/item/%E4%B8%AD%E5%9B%BD%E6%96%87%E5%AD%A6%E5%8F%B2/_blank" w:history="1">
        <w:r>
          <w:rPr>
            <w:sz w:val="24"/>
            <w:szCs w:val="24"/>
          </w:rPr>
          <w:t>儒林外史</w:t>
        </w:r>
      </w:hyperlink>
      <w:r>
        <w:rPr>
          <w:sz w:val="24"/>
          <w:szCs w:val="24"/>
        </w:rPr>
        <w:t>》《</w:t>
      </w:r>
      <w:hyperlink r:id="rId27" w:tgtFrame="https://baike.baidu.com/item/%E4%B8%AD%E5%9B%BD%E6%96%87%E5%AD%A6%E5%8F%B2/_blank" w:history="1">
        <w:r>
          <w:rPr>
            <w:sz w:val="24"/>
            <w:szCs w:val="24"/>
          </w:rPr>
          <w:t>红楼梦</w:t>
        </w:r>
      </w:hyperlink>
      <w:r>
        <w:rPr>
          <w:sz w:val="24"/>
          <w:szCs w:val="24"/>
        </w:rPr>
        <w:t>》</w:t>
      </w:r>
    </w:p>
    <w:p w14:paraId="1608310F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>
        <w:rPr>
          <w:sz w:val="24"/>
          <w:szCs w:val="24"/>
        </w:rPr>
        <w:t>清中叶诗文词多元发展的局面</w:t>
      </w:r>
    </w:p>
    <w:p w14:paraId="534EDAE6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（五）</w:t>
      </w:r>
      <w:r>
        <w:rPr>
          <w:sz w:val="24"/>
          <w:szCs w:val="24"/>
        </w:rPr>
        <w:t>清中叶的小说戏曲与讲唱文学</w:t>
      </w:r>
    </w:p>
    <w:p w14:paraId="13308A37" w14:textId="77777777" w:rsidR="00973FA2" w:rsidRDefault="00BA0C0E">
      <w:pPr>
        <w:spacing w:line="360" w:lineRule="auto"/>
        <w:ind w:firstLineChars="200" w:firstLine="480"/>
        <w:rPr>
          <w:b/>
          <w:bCs/>
          <w:sz w:val="24"/>
          <w:szCs w:val="24"/>
        </w:rPr>
      </w:pPr>
      <w:r>
        <w:rPr>
          <w:rFonts w:hint="eastAsia"/>
          <w:sz w:val="24"/>
          <w:szCs w:val="24"/>
        </w:rPr>
        <w:t>第九章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近代文学</w:t>
      </w:r>
    </w:p>
    <w:p w14:paraId="48331F98" w14:textId="77777777" w:rsidR="00973FA2" w:rsidRDefault="00BA0C0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sz w:val="24"/>
          <w:szCs w:val="24"/>
        </w:rPr>
        <w:t>近代诗文词</w:t>
      </w:r>
    </w:p>
    <w:p w14:paraId="6C4FEC39" w14:textId="77777777" w:rsidR="00973FA2" w:rsidRDefault="00BA0C0E">
      <w:pPr>
        <w:spacing w:line="360" w:lineRule="auto"/>
        <w:ind w:firstLineChars="200" w:firstLine="480"/>
        <w:rPr>
          <w:rFonts w:cs="宋体"/>
          <w:b/>
          <w:bCs/>
          <w:sz w:val="28"/>
          <w:szCs w:val="28"/>
        </w:rPr>
      </w:pPr>
      <w:r>
        <w:rPr>
          <w:rFonts w:hint="eastAsia"/>
          <w:sz w:val="24"/>
          <w:szCs w:val="24"/>
        </w:rPr>
        <w:t>（二）</w:t>
      </w:r>
      <w:r>
        <w:rPr>
          <w:sz w:val="24"/>
          <w:szCs w:val="24"/>
        </w:rPr>
        <w:t>近代小说与戏曲</w:t>
      </w:r>
    </w:p>
    <w:p w14:paraId="51263706" w14:textId="77777777" w:rsidR="00973FA2" w:rsidRDefault="00BA0C0E">
      <w:pPr>
        <w:spacing w:line="460" w:lineRule="exact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</w:t>
      </w:r>
      <w:r>
        <w:rPr>
          <w:rFonts w:cs="宋体" w:hint="eastAsia"/>
          <w:b/>
          <w:bCs/>
          <w:sz w:val="24"/>
          <w:szCs w:val="24"/>
        </w:rPr>
        <w:t>、试卷结构</w:t>
      </w:r>
    </w:p>
    <w:p w14:paraId="4219C5CF" w14:textId="77777777" w:rsidR="00973FA2" w:rsidRDefault="00BA0C0E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试卷满分</w:t>
      </w:r>
      <w:r>
        <w:rPr>
          <w:rFonts w:ascii="宋体" w:hAnsi="宋体" w:cs="宋体"/>
          <w:kern w:val="0"/>
          <w:sz w:val="24"/>
          <w:szCs w:val="24"/>
        </w:rPr>
        <w:t>100</w:t>
      </w:r>
      <w:r>
        <w:rPr>
          <w:rFonts w:ascii="宋体" w:hAnsi="宋体" w:cs="宋体" w:hint="eastAsia"/>
          <w:kern w:val="0"/>
          <w:sz w:val="24"/>
          <w:szCs w:val="24"/>
        </w:rPr>
        <w:t>分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>
        <w:rPr>
          <w:rFonts w:ascii="宋体" w:hAnsi="宋体" w:cs="宋体" w:hint="eastAsia"/>
          <w:kern w:val="0"/>
          <w:sz w:val="24"/>
          <w:szCs w:val="24"/>
        </w:rPr>
        <w:t>包</w:t>
      </w:r>
      <w:r>
        <w:rPr>
          <w:rFonts w:ascii="宋体" w:hAnsi="宋体" w:cs="宋体" w:hint="eastAsia"/>
          <w:kern w:val="0"/>
          <w:sz w:val="24"/>
          <w:szCs w:val="24"/>
        </w:rPr>
        <w:t>括</w:t>
      </w:r>
      <w:r>
        <w:rPr>
          <w:rFonts w:ascii="宋体" w:hAnsi="宋体" w:cs="宋体" w:hint="eastAsia"/>
          <w:kern w:val="0"/>
          <w:sz w:val="24"/>
          <w:szCs w:val="24"/>
        </w:rPr>
        <w:t>名词解释、作品</w:t>
      </w:r>
      <w:r>
        <w:rPr>
          <w:rFonts w:ascii="宋体" w:hAnsi="宋体" w:cs="宋体" w:hint="eastAsia"/>
          <w:kern w:val="0"/>
          <w:sz w:val="24"/>
          <w:szCs w:val="24"/>
        </w:rPr>
        <w:t>阅读与</w:t>
      </w:r>
      <w:r>
        <w:rPr>
          <w:rFonts w:ascii="宋体" w:hAnsi="宋体" w:cs="宋体" w:hint="eastAsia"/>
          <w:kern w:val="0"/>
          <w:sz w:val="24"/>
          <w:szCs w:val="24"/>
        </w:rPr>
        <w:t>鉴赏、简答和论述几种题型（具体出题过程中可能会有小的变动）</w:t>
      </w:r>
    </w:p>
    <w:p w14:paraId="71C66DDD" w14:textId="77777777" w:rsidR="00973FA2" w:rsidRDefault="00BA0C0E">
      <w:pPr>
        <w:spacing w:line="460" w:lineRule="exac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五、参考书目</w:t>
      </w:r>
    </w:p>
    <w:p w14:paraId="6471A50E" w14:textId="77777777" w:rsidR="00973FA2" w:rsidRDefault="00BA0C0E">
      <w:pPr>
        <w:spacing w:line="460" w:lineRule="exact"/>
        <w:ind w:firstLineChars="100" w:firstLine="240"/>
        <w:jc w:val="left"/>
        <w:rPr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《中国文学史》（四卷本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第三版），袁行霈主编</w:t>
      </w:r>
      <w:r>
        <w:rPr>
          <w:rFonts w:hint="eastAsia"/>
          <w:sz w:val="24"/>
          <w:szCs w:val="24"/>
        </w:rPr>
        <w:t>，高等教育出版社，</w:t>
      </w:r>
      <w:r>
        <w:rPr>
          <w:rFonts w:ascii="宋体" w:hAnsi="宋体" w:cs="宋体" w:hint="eastAsia"/>
          <w:sz w:val="24"/>
          <w:szCs w:val="24"/>
        </w:rPr>
        <w:t>2014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</w:rPr>
        <w:t>。</w:t>
      </w:r>
    </w:p>
    <w:p w14:paraId="76D5E7F8" w14:textId="77777777" w:rsidR="00973FA2" w:rsidRDefault="00BA0C0E">
      <w:pPr>
        <w:spacing w:line="460" w:lineRule="exact"/>
        <w:ind w:firstLineChars="100" w:firstLine="240"/>
        <w:jc w:val="left"/>
        <w:rPr>
          <w:sz w:val="24"/>
          <w:szCs w:val="24"/>
        </w:rPr>
      </w:pP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2.</w:t>
      </w:r>
      <w:r>
        <w:rPr>
          <w:rFonts w:ascii="Arial" w:hAnsi="Arial" w:cs="Arial" w:hint="eastAsia"/>
          <w:sz w:val="24"/>
          <w:szCs w:val="24"/>
          <w:shd w:val="clear" w:color="auto" w:fill="FFFFFF"/>
        </w:rPr>
        <w:t>《中国历代文学作品选》</w:t>
      </w:r>
      <w:r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，</w:t>
      </w:r>
      <w:hyperlink r:id="rId28" w:tgtFrame="https://baike.baidu.com/item/%E4%B8%AD%E5%9B%BD%E5%8E%86%E4%BB%A3%E6%96%87%E5%AD%A6%E4%BD%9C%E5%93%81%E9%80%89/_blank" w:history="1">
        <w:r>
          <w:rPr>
            <w:rStyle w:val="a7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朱东润</w:t>
        </w:r>
      </w:hyperlink>
      <w:r>
        <w:rPr>
          <w:rFonts w:ascii="Arial" w:hAnsi="Arial" w:cs="Arial" w:hint="eastAsia"/>
          <w:sz w:val="24"/>
          <w:szCs w:val="24"/>
          <w:shd w:val="clear" w:color="auto" w:fill="FFFFFF"/>
        </w:rPr>
        <w:t>主编</w:t>
      </w:r>
      <w:r>
        <w:rPr>
          <w:rFonts w:ascii="Arial" w:hAnsi="Arial" w:cs="Arial" w:hint="eastAsia"/>
          <w:sz w:val="24"/>
          <w:szCs w:val="24"/>
          <w:shd w:val="clear" w:color="auto" w:fill="FFFFFF"/>
        </w:rPr>
        <w:t>，</w:t>
      </w:r>
      <w:r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上海古籍出</w:t>
      </w:r>
      <w:r>
        <w:rPr>
          <w:rFonts w:ascii="宋体" w:hAnsi="宋体" w:cs="宋体" w:hint="eastAsia"/>
          <w:sz w:val="24"/>
          <w:szCs w:val="24"/>
          <w:shd w:val="clear" w:color="auto" w:fill="FFFFFF"/>
        </w:rPr>
        <w:t>版社</w:t>
      </w:r>
      <w:r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>
        <w:rPr>
          <w:rFonts w:ascii="宋体" w:hAnsi="宋体" w:cs="宋体" w:hint="eastAsia"/>
          <w:sz w:val="24"/>
          <w:szCs w:val="24"/>
          <w:shd w:val="clear" w:color="auto" w:fill="FFFFFF"/>
        </w:rPr>
        <w:t>2002</w:t>
      </w:r>
      <w:r>
        <w:rPr>
          <w:rFonts w:ascii="宋体" w:hAnsi="宋体" w:cs="宋体" w:hint="eastAsia"/>
          <w:sz w:val="24"/>
          <w:szCs w:val="24"/>
          <w:shd w:val="clear" w:color="auto" w:fill="FFFFFF"/>
        </w:rPr>
        <w:t>年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。</w:t>
      </w:r>
    </w:p>
    <w:p w14:paraId="073105CA" w14:textId="77777777" w:rsidR="00973FA2" w:rsidRDefault="00973FA2">
      <w:pPr>
        <w:spacing w:line="460" w:lineRule="exact"/>
        <w:ind w:firstLineChars="100" w:firstLine="210"/>
        <w:rPr>
          <w:rFonts w:ascii="宋体" w:hAnsi="宋体" w:cs="宋体"/>
        </w:rPr>
      </w:pPr>
    </w:p>
    <w:p w14:paraId="7EB7D10C" w14:textId="77777777" w:rsidR="00973FA2" w:rsidRDefault="00973FA2">
      <w:pPr>
        <w:spacing w:line="360" w:lineRule="auto"/>
        <w:ind w:firstLine="480"/>
        <w:rPr>
          <w:rFonts w:cs="Times New Roman"/>
          <w:sz w:val="24"/>
          <w:szCs w:val="24"/>
        </w:rPr>
      </w:pPr>
    </w:p>
    <w:sectPr w:rsidR="00973FA2">
      <w:foot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2EE67" w14:textId="77777777" w:rsidR="00BA0C0E" w:rsidRDefault="00BA0C0E">
      <w:r>
        <w:separator/>
      </w:r>
    </w:p>
  </w:endnote>
  <w:endnote w:type="continuationSeparator" w:id="0">
    <w:p w14:paraId="36E5E8E3" w14:textId="77777777" w:rsidR="00BA0C0E" w:rsidRDefault="00BA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B4CBD" w14:textId="77777777" w:rsidR="00973FA2" w:rsidRDefault="00BA0C0E">
    <w:pPr>
      <w:pStyle w:val="a3"/>
      <w:jc w:val="center"/>
      <w:rPr>
        <w:rFonts w:cs="Times New Roman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 w14:paraId="184BC32F" w14:textId="77777777" w:rsidR="00973FA2" w:rsidRDefault="00973FA2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32CC2" w14:textId="77777777" w:rsidR="00BA0C0E" w:rsidRDefault="00BA0C0E">
      <w:r>
        <w:separator/>
      </w:r>
    </w:p>
  </w:footnote>
  <w:footnote w:type="continuationSeparator" w:id="0">
    <w:p w14:paraId="727A2530" w14:textId="77777777" w:rsidR="00BA0C0E" w:rsidRDefault="00BA0C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F12"/>
    <w:rsid w:val="00070F12"/>
    <w:rsid w:val="001777B2"/>
    <w:rsid w:val="005968FB"/>
    <w:rsid w:val="006F539B"/>
    <w:rsid w:val="0084708B"/>
    <w:rsid w:val="0086689B"/>
    <w:rsid w:val="00973FA2"/>
    <w:rsid w:val="009B57ED"/>
    <w:rsid w:val="00B26EA3"/>
    <w:rsid w:val="00BA0C0E"/>
    <w:rsid w:val="00BD57F8"/>
    <w:rsid w:val="00C32900"/>
    <w:rsid w:val="00C42E34"/>
    <w:rsid w:val="00CE0E78"/>
    <w:rsid w:val="00ED20C8"/>
    <w:rsid w:val="0C4F74E6"/>
    <w:rsid w:val="18BE2B00"/>
    <w:rsid w:val="24886FA5"/>
    <w:rsid w:val="28714F58"/>
    <w:rsid w:val="2DA958C2"/>
    <w:rsid w:val="3CB86BA6"/>
    <w:rsid w:val="4E5E696B"/>
    <w:rsid w:val="56CB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42C3FF"/>
  <w15:docId w15:val="{24C3A4F7-197A-4D74-A8BF-D5A25C41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页脚 字符"/>
    <w:basedOn w:val="a0"/>
    <w:link w:val="a3"/>
    <w:uiPriority w:val="99"/>
    <w:qFormat/>
    <w:locked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B7%A6%E4%BC%A0/371757" TargetMode="External"/><Relationship Id="rId13" Type="http://schemas.openxmlformats.org/officeDocument/2006/relationships/hyperlink" Target="https://baike.baidu.com/item/%E9%99%B6%E6%B8%8A%E6%98%8E/53944" TargetMode="External"/><Relationship Id="rId18" Type="http://schemas.openxmlformats.org/officeDocument/2006/relationships/hyperlink" Target="https://baike.baidu.com/item/%E8%A5%BF%E5%8E%A2%E8%AE%B0/4971" TargetMode="External"/><Relationship Id="rId26" Type="http://schemas.openxmlformats.org/officeDocument/2006/relationships/hyperlink" Target="https://baike.baidu.com/item/%E5%84%92%E6%9E%97%E5%A4%96%E5%8F%B2/2701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aike.baidu.com/item/%E6%B0%B4%E6%B5%92%E4%BC%A0/348" TargetMode="External"/><Relationship Id="rId7" Type="http://schemas.openxmlformats.org/officeDocument/2006/relationships/hyperlink" Target="https://baike.baidu.com/item/%E8%AF%97%E7%BB%8F/168138" TargetMode="External"/><Relationship Id="rId12" Type="http://schemas.openxmlformats.org/officeDocument/2006/relationships/hyperlink" Target="https://baike.baidu.com/item/%E4%B9%90%E5%BA%9C%E8%AF%97/212961" TargetMode="External"/><Relationship Id="rId17" Type="http://schemas.openxmlformats.org/officeDocument/2006/relationships/hyperlink" Target="https://baike.baidu.com/item/%E6%B1%9F%E8%A5%BF%E8%AF%97%E6%B4%BE" TargetMode="External"/><Relationship Id="rId25" Type="http://schemas.openxmlformats.org/officeDocument/2006/relationships/hyperlink" Target="https://baike.baidu.com/item/%E8%81%8A%E6%96%8B%E5%BF%97%E5%BC%82/75053" TargetMode="External"/><Relationship Id="rId2" Type="http://schemas.openxmlformats.org/officeDocument/2006/relationships/styles" Target="styles.xml"/><Relationship Id="rId16" Type="http://schemas.openxmlformats.org/officeDocument/2006/relationships/hyperlink" Target="https://baike.baidu.com/item/%E8%8B%8F%E8%BD%BC/53906" TargetMode="External"/><Relationship Id="rId20" Type="http://schemas.openxmlformats.org/officeDocument/2006/relationships/hyperlink" Target="https://baike.baidu.com/item/%E4%B8%89%E5%9B%BD%E6%BC%94%E4%B9%89/5782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baike.baidu.com/item/%E5%8F%B2%E8%AE%B0/254522" TargetMode="External"/><Relationship Id="rId24" Type="http://schemas.openxmlformats.org/officeDocument/2006/relationships/hyperlink" Target="https://baike.baidu.com/item/%E6%A1%83%E8%8A%B1%E6%89%87/549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aike.baidu.com/item/%E6%9D%9C%E7%94%AB/63508" TargetMode="External"/><Relationship Id="rId23" Type="http://schemas.openxmlformats.org/officeDocument/2006/relationships/hyperlink" Target="https://baike.baidu.com/item/%E9%95%BF%E7%94%9F%E6%AE%BF/13003027" TargetMode="External"/><Relationship Id="rId28" Type="http://schemas.openxmlformats.org/officeDocument/2006/relationships/hyperlink" Target="https://baike.baidu.com/item/%E6%9C%B1%E4%B8%9C%E6%B6%A6/7613154" TargetMode="External"/><Relationship Id="rId10" Type="http://schemas.openxmlformats.org/officeDocument/2006/relationships/hyperlink" Target="https://baike.baidu.com/item/%E8%BE%9E%E8%B5%8B/825397" TargetMode="External"/><Relationship Id="rId19" Type="http://schemas.openxmlformats.org/officeDocument/2006/relationships/hyperlink" Target="https://baike.baidu.com/item/%E7%90%B5%E7%90%B6%E8%AE%B0/7591895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6%A5%9A%E8%BE%9E/291160" TargetMode="External"/><Relationship Id="rId14" Type="http://schemas.openxmlformats.org/officeDocument/2006/relationships/hyperlink" Target="https://baike.baidu.com/item/%E6%9D%8E%E7%99%BD/1043" TargetMode="External"/><Relationship Id="rId22" Type="http://schemas.openxmlformats.org/officeDocument/2006/relationships/hyperlink" Target="https://baike.baidu.com/item/%E8%A5%BF%E6%B8%B8%E8%AE%B0/6786341" TargetMode="External"/><Relationship Id="rId27" Type="http://schemas.openxmlformats.org/officeDocument/2006/relationships/hyperlink" Target="https://baike.baidu.com/item/%E7%BA%A2%E6%A5%BC%E6%A2%A6/1531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728</Words>
  <Characters>4155</Characters>
  <Application>Microsoft Office Word</Application>
  <DocSecurity>0</DocSecurity>
  <Lines>34</Lines>
  <Paragraphs>9</Paragraphs>
  <ScaleCrop>false</ScaleCrop>
  <Company>synu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迪 吴</cp:lastModifiedBy>
  <cp:revision>4</cp:revision>
  <cp:lastPrinted>2017-09-15T09:02:00Z</cp:lastPrinted>
  <dcterms:created xsi:type="dcterms:W3CDTF">2017-09-14T11:46:00Z</dcterms:created>
  <dcterms:modified xsi:type="dcterms:W3CDTF">2020-09-22T00:58:00Z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